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88F" w:rsidRPr="00CB10EC" w:rsidRDefault="00B3688F" w:rsidP="00B3688F">
      <w:pPr>
        <w:pBdr>
          <w:bottom w:val="single" w:sz="6" w:space="0" w:color="auto"/>
        </w:pBdr>
        <w:tabs>
          <w:tab w:val="right" w:pos="9638"/>
        </w:tabs>
        <w:spacing w:after="0"/>
        <w:rPr>
          <w:rFonts w:ascii="Arial" w:hAnsi="Arial" w:cs="Arial"/>
          <w:b/>
          <w:bCs/>
          <w:sz w:val="24"/>
          <w:lang w:val="sv-SE"/>
        </w:rPr>
      </w:pPr>
      <w:r w:rsidRPr="00CB10EC">
        <w:rPr>
          <w:rFonts w:ascii="Arial" w:hAnsi="Arial" w:cs="Arial"/>
          <w:b/>
          <w:bCs/>
          <w:sz w:val="24"/>
          <w:lang w:val="sv-SE"/>
        </w:rPr>
        <w:t>3GPP TSG SA Meeting #</w:t>
      </w:r>
      <w:r w:rsidR="000C5E68">
        <w:rPr>
          <w:rFonts w:ascii="Arial" w:hAnsi="Arial" w:cs="Arial"/>
          <w:b/>
          <w:bCs/>
          <w:sz w:val="24"/>
          <w:lang w:val="sv-SE"/>
        </w:rPr>
        <w:t>134</w:t>
      </w:r>
      <w:r w:rsidRPr="00CB10EC">
        <w:rPr>
          <w:rFonts w:ascii="Arial" w:hAnsi="Arial" w:cs="Arial"/>
          <w:b/>
          <w:bCs/>
          <w:sz w:val="24"/>
          <w:lang w:val="sv-SE"/>
        </w:rPr>
        <w:tab/>
        <w:t>S</w:t>
      </w:r>
      <w:r w:rsidR="00A619C2">
        <w:rPr>
          <w:rFonts w:ascii="Arial" w:hAnsi="Arial" w:cs="Arial"/>
          <w:b/>
          <w:bCs/>
          <w:sz w:val="24"/>
          <w:lang w:val="sv-SE"/>
        </w:rPr>
        <w:t>2</w:t>
      </w:r>
      <w:r w:rsidRPr="00CB10EC">
        <w:rPr>
          <w:rFonts w:ascii="Arial" w:hAnsi="Arial" w:cs="Arial"/>
          <w:b/>
          <w:bCs/>
          <w:sz w:val="24"/>
          <w:lang w:val="sv-SE"/>
        </w:rPr>
        <w:t>-19</w:t>
      </w:r>
      <w:r w:rsidR="00A619C2">
        <w:rPr>
          <w:rFonts w:ascii="Arial" w:hAnsi="Arial" w:cs="Arial"/>
          <w:b/>
          <w:bCs/>
          <w:sz w:val="24"/>
          <w:lang w:val="sv-SE"/>
        </w:rPr>
        <w:t>0</w:t>
      </w:r>
      <w:r w:rsidR="00541BB7">
        <w:rPr>
          <w:rFonts w:ascii="Arial" w:hAnsi="Arial" w:cs="Arial"/>
          <w:b/>
          <w:bCs/>
          <w:sz w:val="24"/>
          <w:lang w:val="sv-SE"/>
        </w:rPr>
        <w:t>7220</w:t>
      </w:r>
    </w:p>
    <w:p w:rsidR="00CE2E68" w:rsidRPr="001A78AD" w:rsidRDefault="000C5E68" w:rsidP="00B3688F">
      <w:pPr>
        <w:pBdr>
          <w:bottom w:val="single" w:sz="6" w:space="0" w:color="auto"/>
        </w:pBdr>
        <w:tabs>
          <w:tab w:val="right" w:pos="9638"/>
        </w:tabs>
        <w:rPr>
          <w:rFonts w:ascii="Arial" w:hAnsi="Arial" w:cs="Arial"/>
          <w:b/>
          <w:bCs/>
          <w:sz w:val="24"/>
        </w:rPr>
      </w:pPr>
      <w:r w:rsidRPr="000C5E68">
        <w:rPr>
          <w:rFonts w:ascii="Arial" w:hAnsi="Arial" w:cs="Arial"/>
          <w:b/>
          <w:bCs/>
          <w:sz w:val="24"/>
        </w:rPr>
        <w:t>June 24 - 28, 2019, Sapporo, Japan</w:t>
      </w:r>
      <w:r w:rsidR="0068218E" w:rsidRPr="001A78AD">
        <w:rPr>
          <w:rFonts w:ascii="Arial" w:hAnsi="Arial" w:cs="Arial"/>
          <w:b/>
          <w:bCs/>
          <w:sz w:val="24"/>
        </w:rPr>
        <w:tab/>
      </w:r>
      <w:r w:rsidR="0012214C" w:rsidRPr="001A78AD">
        <w:rPr>
          <w:rFonts w:ascii="Arial" w:hAnsi="Arial" w:cs="Arial"/>
          <w:b/>
          <w:bCs/>
          <w:sz w:val="24"/>
        </w:rPr>
        <w:t xml:space="preserve">                                              </w:t>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C87827" w:rsidRPr="00EB1DD2">
        <w:rPr>
          <w:rFonts w:ascii="Arial" w:hAnsi="Arial" w:cs="Arial"/>
          <w:b/>
          <w:bCs/>
          <w:sz w:val="24"/>
        </w:rPr>
        <w:t xml:space="preserve">Huawei, </w:t>
      </w:r>
      <w:proofErr w:type="spellStart"/>
      <w:r w:rsidR="00C87827" w:rsidRPr="00EB1DD2">
        <w:rPr>
          <w:rFonts w:ascii="Arial" w:hAnsi="Arial" w:cs="Arial"/>
          <w:b/>
          <w:bCs/>
          <w:sz w:val="24"/>
        </w:rPr>
        <w:t>Hisilicon</w:t>
      </w:r>
      <w:proofErr w:type="spellEnd"/>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2A61D5">
        <w:rPr>
          <w:rFonts w:ascii="Arial" w:hAnsi="Arial" w:cs="Arial"/>
          <w:b/>
        </w:rPr>
        <w:t xml:space="preserve">Consideration for </w:t>
      </w:r>
      <w:r w:rsidR="00B3688F">
        <w:rPr>
          <w:rFonts w:ascii="Arial" w:hAnsi="Arial" w:cs="Arial"/>
          <w:b/>
        </w:rPr>
        <w:t xml:space="preserve">SMF and PCF selection </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Pr="009F1944">
        <w:rPr>
          <w:rFonts w:ascii="Arial" w:hAnsi="Arial" w:cs="Arial"/>
          <w:b/>
        </w:rPr>
        <w:t>Discussion</w:t>
      </w:r>
      <w:r>
        <w:rPr>
          <w:rFonts w:ascii="Arial" w:hAnsi="Arial" w:cs="Arial"/>
          <w:b/>
        </w:rPr>
        <w:t>/Approval</w:t>
      </w:r>
      <w:r w:rsidRPr="009F1944">
        <w:rPr>
          <w:rFonts w:ascii="Arial" w:hAnsi="Arial" w:cs="Arial"/>
          <w:b/>
        </w:rPr>
        <w:t xml:space="preserve"> </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A619C2">
        <w:rPr>
          <w:rFonts w:ascii="Arial" w:hAnsi="Arial" w:cs="Arial"/>
          <w:b/>
        </w:rPr>
        <w:t>6.19.1</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3688F">
        <w:rPr>
          <w:rFonts w:ascii="Arial" w:hAnsi="Arial" w:cs="Arial"/>
          <w:b/>
        </w:rPr>
        <w:t>5G_eSBA</w:t>
      </w:r>
      <w:r w:rsidR="0025772F" w:rsidRPr="0025772F">
        <w:rPr>
          <w:rFonts w:ascii="Arial" w:hAnsi="Arial" w:cs="Arial"/>
          <w:b/>
        </w:rPr>
        <w:t>/ Rel</w:t>
      </w:r>
      <w:r w:rsidR="00F63384">
        <w:rPr>
          <w:rFonts w:ascii="Arial" w:hAnsi="Arial" w:cs="Arial"/>
          <w:b/>
        </w:rPr>
        <w:t>-</w:t>
      </w:r>
      <w:r w:rsidR="0025772F" w:rsidRPr="0025772F">
        <w:rPr>
          <w:rFonts w:ascii="Arial" w:hAnsi="Arial" w:cs="Arial"/>
          <w:b/>
        </w:rPr>
        <w:t>16</w:t>
      </w:r>
    </w:p>
    <w:p w:rsidR="00870D36" w:rsidRPr="00DB6B32" w:rsidRDefault="00870D36" w:rsidP="00870D36">
      <w:pPr>
        <w:rPr>
          <w:rFonts w:ascii="Arial" w:hAnsi="Arial" w:cs="Arial"/>
          <w:i/>
          <w:lang w:eastAsia="zh-CN"/>
        </w:rPr>
      </w:pPr>
      <w:r w:rsidRPr="00DB6B32">
        <w:rPr>
          <w:rFonts w:ascii="Arial" w:hAnsi="Arial" w:cs="Arial"/>
          <w:i/>
        </w:rPr>
        <w:t>Abstract of the contribution:</w:t>
      </w:r>
      <w:r w:rsidRPr="00DB6B32">
        <w:rPr>
          <w:rFonts w:ascii="Arial" w:hAnsi="Arial" w:cs="Arial" w:hint="eastAsia"/>
          <w:i/>
          <w:lang w:eastAsia="zh-CN"/>
        </w:rPr>
        <w:t xml:space="preserve"> </w:t>
      </w:r>
      <w:r w:rsidR="00F63384">
        <w:rPr>
          <w:rFonts w:ascii="Arial" w:hAnsi="Arial" w:cs="Arial"/>
          <w:i/>
          <w:lang w:eastAsia="zh-CN"/>
        </w:rPr>
        <w:t>This contribution</w:t>
      </w:r>
      <w:r w:rsidR="00F07F39">
        <w:rPr>
          <w:rFonts w:ascii="Arial" w:hAnsi="Arial" w:cs="Arial"/>
          <w:i/>
          <w:lang w:eastAsia="zh-CN"/>
        </w:rPr>
        <w:t xml:space="preserve"> discuss </w:t>
      </w:r>
      <w:r w:rsidR="000E0233">
        <w:rPr>
          <w:rFonts w:ascii="Arial" w:hAnsi="Arial" w:cs="Arial"/>
          <w:i/>
          <w:lang w:eastAsia="zh-CN"/>
        </w:rPr>
        <w:t>the SMF</w:t>
      </w:r>
      <w:r w:rsidR="009E1404">
        <w:rPr>
          <w:rFonts w:ascii="Arial" w:hAnsi="Arial" w:cs="Arial"/>
          <w:i/>
          <w:lang w:eastAsia="zh-CN"/>
        </w:rPr>
        <w:t>/PCF</w:t>
      </w:r>
      <w:r w:rsidR="000E0233">
        <w:rPr>
          <w:rFonts w:ascii="Arial" w:hAnsi="Arial" w:cs="Arial"/>
          <w:i/>
          <w:lang w:eastAsia="zh-CN"/>
        </w:rPr>
        <w:t xml:space="preserve"> selection for the HR roaming and ETSUN case</w:t>
      </w:r>
      <w:r w:rsidR="00F63384">
        <w:rPr>
          <w:rFonts w:ascii="Arial" w:hAnsi="Arial" w:cs="Arial"/>
          <w:i/>
          <w:lang w:eastAsia="zh-CN"/>
        </w:rPr>
        <w:t xml:space="preserve">. </w:t>
      </w:r>
    </w:p>
    <w:p w:rsidR="005D1A1B" w:rsidRDefault="00DD441A" w:rsidP="00A41916">
      <w:pPr>
        <w:pStyle w:val="1"/>
        <w:numPr>
          <w:ilvl w:val="0"/>
          <w:numId w:val="1"/>
        </w:numPr>
        <w:ind w:left="426" w:hanging="426"/>
      </w:pPr>
      <w:r>
        <w:t>Introduction</w:t>
      </w:r>
    </w:p>
    <w:p w:rsidR="00090B08" w:rsidRPr="00090B08" w:rsidRDefault="000E0233" w:rsidP="00D63DBF">
      <w:pPr>
        <w:rPr>
          <w:rFonts w:eastAsia="MS Mincho"/>
        </w:rPr>
      </w:pPr>
      <w:r>
        <w:rPr>
          <w:rFonts w:eastAsia="MS Mincho"/>
        </w:rPr>
        <w:t xml:space="preserve">In S2#133 meeting </w:t>
      </w:r>
      <w:r w:rsidR="009E1404">
        <w:rPr>
          <w:rFonts w:eastAsia="MS Mincho"/>
        </w:rPr>
        <w:t>one</w:t>
      </w:r>
      <w:r w:rsidR="007F4E5C">
        <w:rPr>
          <w:rFonts w:eastAsia="MS Mincho"/>
        </w:rPr>
        <w:t xml:space="preserve"> working </w:t>
      </w:r>
      <w:r w:rsidR="005F7CD5">
        <w:rPr>
          <w:rFonts w:eastAsia="MS Mincho"/>
        </w:rPr>
        <w:t>agreement (S</w:t>
      </w:r>
      <w:r w:rsidR="00EA62E6">
        <w:rPr>
          <w:rFonts w:eastAsia="MS Mincho"/>
        </w:rPr>
        <w:t>2</w:t>
      </w:r>
      <w:r w:rsidR="005F7CD5">
        <w:rPr>
          <w:rFonts w:eastAsia="MS Mincho"/>
        </w:rPr>
        <w:t>-19</w:t>
      </w:r>
      <w:r w:rsidR="00EA62E6">
        <w:rPr>
          <w:rFonts w:eastAsia="MS Mincho"/>
        </w:rPr>
        <w:t>06569</w:t>
      </w:r>
      <w:r w:rsidR="005F7CD5">
        <w:rPr>
          <w:rFonts w:eastAsia="MS Mincho"/>
        </w:rPr>
        <w:t>, CR1403 TS23.501)</w:t>
      </w:r>
      <w:r w:rsidR="007F4E5C">
        <w:rPr>
          <w:rFonts w:eastAsia="MS Mincho"/>
        </w:rPr>
        <w:t xml:space="preserve"> is </w:t>
      </w:r>
      <w:r w:rsidR="009E1404">
        <w:rPr>
          <w:rFonts w:eastAsia="MS Mincho"/>
        </w:rPr>
        <w:t>proposed</w:t>
      </w:r>
      <w:r w:rsidR="00B95641">
        <w:rPr>
          <w:rFonts w:eastAsia="MS Mincho"/>
        </w:rPr>
        <w:t xml:space="preserve"> </w:t>
      </w:r>
      <w:r w:rsidR="007F4E5C">
        <w:rPr>
          <w:rFonts w:eastAsia="MS Mincho"/>
        </w:rPr>
        <w:t>that in HR roaming and ETSUN</w:t>
      </w:r>
      <w:r w:rsidR="00B95641">
        <w:rPr>
          <w:rFonts w:eastAsia="MS Mincho"/>
        </w:rPr>
        <w:t xml:space="preserve"> network configuration</w:t>
      </w:r>
      <w:r w:rsidR="007F4E5C">
        <w:rPr>
          <w:rFonts w:eastAsia="MS Mincho"/>
        </w:rPr>
        <w:t xml:space="preserve"> </w:t>
      </w:r>
      <w:r w:rsidR="001D08C3">
        <w:rPr>
          <w:rFonts w:eastAsia="MS Mincho"/>
        </w:rPr>
        <w:t xml:space="preserve">case </w:t>
      </w:r>
      <w:r w:rsidR="007F4E5C">
        <w:rPr>
          <w:rFonts w:eastAsia="MS Mincho"/>
        </w:rPr>
        <w:t>delegated discovery is not used for the SMF/PCF selection.</w:t>
      </w:r>
      <w:r w:rsidR="00C97DA0">
        <w:rPr>
          <w:rFonts w:eastAsia="MS Mincho"/>
        </w:rPr>
        <w:t xml:space="preserve"> However in the following SA#84</w:t>
      </w:r>
      <w:r w:rsidR="00EA62E6">
        <w:rPr>
          <w:rFonts w:eastAsia="MS Mincho"/>
        </w:rPr>
        <w:t xml:space="preserve"> meeting</w:t>
      </w:r>
      <w:r w:rsidR="00C97DA0">
        <w:rPr>
          <w:rFonts w:eastAsia="MS Mincho"/>
        </w:rPr>
        <w:t xml:space="preserve"> this working agreement </w:t>
      </w:r>
      <w:r w:rsidR="00EA62E6">
        <w:rPr>
          <w:rFonts w:eastAsia="MS Mincho"/>
        </w:rPr>
        <w:t>is</w:t>
      </w:r>
      <w:r w:rsidR="00C97DA0">
        <w:rPr>
          <w:rFonts w:eastAsia="MS Mincho"/>
        </w:rPr>
        <w:t xml:space="preserve"> not confirmed. </w:t>
      </w:r>
      <w:r w:rsidR="007F4E5C">
        <w:rPr>
          <w:rFonts w:eastAsia="MS Mincho"/>
        </w:rPr>
        <w:t xml:space="preserve">In this paper we give some analysis on this issue. </w:t>
      </w:r>
    </w:p>
    <w:p w:rsidR="001B535B" w:rsidRDefault="00152B07" w:rsidP="00AB3682">
      <w:pPr>
        <w:pStyle w:val="1"/>
        <w:numPr>
          <w:ilvl w:val="0"/>
          <w:numId w:val="1"/>
        </w:numPr>
        <w:ind w:left="426" w:hanging="426"/>
      </w:pPr>
      <w:r>
        <w:t>Discussion</w:t>
      </w:r>
    </w:p>
    <w:p w:rsidR="00803340" w:rsidRPr="00803340" w:rsidRDefault="00803340" w:rsidP="00803340">
      <w:pPr>
        <w:pStyle w:val="2"/>
      </w:pPr>
      <w:r>
        <w:t>2.1 Working assumption</w:t>
      </w:r>
    </w:p>
    <w:p w:rsidR="00701BD9" w:rsidRDefault="00701BD9" w:rsidP="00701BD9">
      <w:pPr>
        <w:rPr>
          <w:rFonts w:eastAsiaTheme="minorEastAsia"/>
          <w:lang w:eastAsia="zh-CN"/>
        </w:rPr>
      </w:pPr>
      <w:r>
        <w:rPr>
          <w:rFonts w:eastAsia="MS Mincho"/>
        </w:rPr>
        <w:t>When</w:t>
      </w:r>
      <w:r>
        <w:rPr>
          <w:rFonts w:eastAsiaTheme="minorEastAsia"/>
          <w:lang w:eastAsia="zh-CN"/>
        </w:rPr>
        <w:t xml:space="preserve"> the delegated discovery is introduced, it is expected that NF Service consumer send</w:t>
      </w:r>
      <w:r w:rsidR="00B95641">
        <w:rPr>
          <w:rFonts w:eastAsiaTheme="minorEastAsia"/>
          <w:lang w:eastAsia="zh-CN"/>
        </w:rPr>
        <w:t>s</w:t>
      </w:r>
      <w:r>
        <w:rPr>
          <w:rFonts w:eastAsiaTheme="minorEastAsia"/>
          <w:lang w:eastAsia="zh-CN"/>
        </w:rPr>
        <w:t xml:space="preserve"> all the related discovery parameter</w:t>
      </w:r>
      <w:r w:rsidR="00B95641">
        <w:rPr>
          <w:rFonts w:eastAsiaTheme="minorEastAsia"/>
          <w:lang w:eastAsia="zh-CN"/>
        </w:rPr>
        <w:t>s</w:t>
      </w:r>
      <w:r>
        <w:rPr>
          <w:rFonts w:eastAsiaTheme="minorEastAsia"/>
          <w:lang w:eastAsia="zh-CN"/>
        </w:rPr>
        <w:t xml:space="preserve"> to SCP and SCP optionally interact with the NRF to </w:t>
      </w:r>
      <w:r w:rsidR="00B95641">
        <w:rPr>
          <w:rFonts w:eastAsiaTheme="minorEastAsia"/>
          <w:lang w:eastAsia="zh-CN"/>
        </w:rPr>
        <w:t>discover and select the</w:t>
      </w:r>
      <w:r>
        <w:rPr>
          <w:rFonts w:eastAsiaTheme="minorEastAsia"/>
          <w:lang w:eastAsia="zh-CN"/>
        </w:rPr>
        <w:t xml:space="preserve"> NF Service producer. It is not expected that SCP need understand the received 3GPP specific </w:t>
      </w:r>
      <w:r w:rsidR="00CB10EC">
        <w:rPr>
          <w:rFonts w:eastAsiaTheme="minorEastAsia"/>
          <w:lang w:eastAsia="zh-CN"/>
        </w:rPr>
        <w:t>parameter and</w:t>
      </w:r>
      <w:r>
        <w:rPr>
          <w:rFonts w:eastAsiaTheme="minorEastAsia"/>
          <w:lang w:eastAsia="zh-CN"/>
        </w:rPr>
        <w:t xml:space="preserve"> know how to </w:t>
      </w:r>
      <w:r w:rsidR="001D08C3">
        <w:rPr>
          <w:rFonts w:eastAsiaTheme="minorEastAsia"/>
          <w:lang w:eastAsia="zh-CN"/>
        </w:rPr>
        <w:t>use those parameters in</w:t>
      </w:r>
      <w:r>
        <w:rPr>
          <w:rFonts w:eastAsiaTheme="minorEastAsia"/>
          <w:lang w:eastAsia="zh-CN"/>
        </w:rPr>
        <w:t xml:space="preserve"> </w:t>
      </w:r>
      <w:r w:rsidR="00B95641">
        <w:rPr>
          <w:rFonts w:eastAsiaTheme="minorEastAsia"/>
          <w:lang w:eastAsia="zh-CN"/>
        </w:rPr>
        <w:t>service operation</w:t>
      </w:r>
      <w:r>
        <w:rPr>
          <w:rFonts w:eastAsiaTheme="minorEastAsia"/>
          <w:lang w:eastAsia="zh-CN"/>
        </w:rPr>
        <w:t>, e.g. which parameter can be skipped</w:t>
      </w:r>
      <w:r w:rsidR="001D08C3">
        <w:rPr>
          <w:rFonts w:eastAsiaTheme="minorEastAsia"/>
          <w:lang w:eastAsia="zh-CN"/>
        </w:rPr>
        <w:t xml:space="preserve"> if the </w:t>
      </w:r>
      <w:r w:rsidR="00D31C89">
        <w:rPr>
          <w:rFonts w:eastAsiaTheme="minorEastAsia"/>
          <w:lang w:eastAsia="zh-CN"/>
        </w:rPr>
        <w:t>full</w:t>
      </w:r>
      <w:r w:rsidR="001D08C3">
        <w:rPr>
          <w:rFonts w:eastAsiaTheme="minorEastAsia"/>
          <w:lang w:eastAsia="zh-CN"/>
        </w:rPr>
        <w:t xml:space="preserve"> match </w:t>
      </w:r>
      <w:r w:rsidR="00CB10EC">
        <w:rPr>
          <w:rFonts w:eastAsiaTheme="minorEastAsia"/>
          <w:lang w:eastAsia="zh-CN"/>
        </w:rPr>
        <w:t>cannot</w:t>
      </w:r>
      <w:r w:rsidR="001D08C3">
        <w:rPr>
          <w:rFonts w:eastAsiaTheme="minorEastAsia"/>
          <w:lang w:eastAsia="zh-CN"/>
        </w:rPr>
        <w:t xml:space="preserve"> be found</w:t>
      </w:r>
      <w:r>
        <w:rPr>
          <w:rFonts w:eastAsiaTheme="minorEastAsia"/>
          <w:lang w:eastAsia="zh-CN"/>
        </w:rPr>
        <w:t xml:space="preserve">. </w:t>
      </w:r>
      <w:r w:rsidR="00B95641">
        <w:rPr>
          <w:rFonts w:eastAsiaTheme="minorEastAsia"/>
          <w:lang w:eastAsia="zh-CN"/>
        </w:rPr>
        <w:t>N</w:t>
      </w:r>
      <w:r>
        <w:rPr>
          <w:rFonts w:eastAsiaTheme="minorEastAsia"/>
          <w:lang w:eastAsia="zh-CN"/>
        </w:rPr>
        <w:t xml:space="preserve">o 3GPP </w:t>
      </w:r>
      <w:r w:rsidR="00B95641">
        <w:rPr>
          <w:rFonts w:eastAsiaTheme="minorEastAsia"/>
          <w:lang w:eastAsia="zh-CN"/>
        </w:rPr>
        <w:t xml:space="preserve">specific </w:t>
      </w:r>
      <w:r>
        <w:rPr>
          <w:rFonts w:eastAsiaTheme="minorEastAsia"/>
          <w:lang w:eastAsia="zh-CN"/>
        </w:rPr>
        <w:t>service logic is expected to be defined at the SCP.</w:t>
      </w:r>
      <w:r w:rsidR="001D08C3">
        <w:rPr>
          <w:rFonts w:eastAsiaTheme="minorEastAsia"/>
          <w:lang w:eastAsia="zh-CN"/>
        </w:rPr>
        <w:t xml:space="preserve"> That is till now we have not defined any specific function executed at the SCP</w:t>
      </w:r>
      <w:r w:rsidR="00461E23">
        <w:rPr>
          <w:rFonts w:eastAsiaTheme="minorEastAsia"/>
          <w:lang w:eastAsia="zh-CN"/>
        </w:rPr>
        <w:t>, except the use of NRF services</w:t>
      </w:r>
      <w:r w:rsidR="001D08C3">
        <w:rPr>
          <w:rFonts w:eastAsiaTheme="minorEastAsia"/>
          <w:lang w:eastAsia="zh-CN"/>
        </w:rPr>
        <w:t>.</w:t>
      </w:r>
      <w:r>
        <w:rPr>
          <w:rFonts w:eastAsiaTheme="minorEastAsia"/>
          <w:lang w:eastAsia="zh-CN"/>
        </w:rPr>
        <w:t xml:space="preserve"> </w:t>
      </w:r>
    </w:p>
    <w:p w:rsidR="00701BD9" w:rsidRPr="00701BD9" w:rsidRDefault="00701BD9" w:rsidP="00701BD9">
      <w:pPr>
        <w:rPr>
          <w:rFonts w:eastAsia="MS Mincho"/>
          <w:b/>
        </w:rPr>
      </w:pPr>
      <w:r w:rsidRPr="00701BD9">
        <w:rPr>
          <w:rFonts w:eastAsia="MS Mincho"/>
          <w:b/>
        </w:rPr>
        <w:t xml:space="preserve">Observation 1: SCP is not expected to </w:t>
      </w:r>
      <w:r w:rsidR="00461E23">
        <w:rPr>
          <w:rFonts w:eastAsia="MS Mincho"/>
          <w:b/>
        </w:rPr>
        <w:t xml:space="preserve">understand the semantics of </w:t>
      </w:r>
      <w:r w:rsidRPr="00701BD9">
        <w:rPr>
          <w:rFonts w:eastAsia="MS Mincho"/>
          <w:b/>
        </w:rPr>
        <w:t xml:space="preserve">3GPP </w:t>
      </w:r>
      <w:r w:rsidR="00B95641">
        <w:rPr>
          <w:rFonts w:eastAsia="MS Mincho"/>
          <w:b/>
        </w:rPr>
        <w:t>specific</w:t>
      </w:r>
      <w:r w:rsidRPr="00701BD9">
        <w:rPr>
          <w:rFonts w:eastAsia="MS Mincho"/>
          <w:b/>
        </w:rPr>
        <w:t xml:space="preserve"> </w:t>
      </w:r>
      <w:r w:rsidR="00461E23">
        <w:rPr>
          <w:rFonts w:eastAsia="MS Mincho"/>
          <w:b/>
        </w:rPr>
        <w:t>parameters</w:t>
      </w:r>
      <w:r w:rsidR="00E236D8">
        <w:rPr>
          <w:rFonts w:eastAsia="MS Mincho"/>
          <w:b/>
        </w:rPr>
        <w:t xml:space="preserve">, nor perform 3GPP specific functionality (e.g. perform 3GPP specific logic such as reject with a certain cause code, </w:t>
      </w:r>
      <w:proofErr w:type="spellStart"/>
      <w:r w:rsidR="00E236D8">
        <w:rPr>
          <w:rFonts w:eastAsia="MS Mincho"/>
          <w:b/>
        </w:rPr>
        <w:t>etc</w:t>
      </w:r>
      <w:proofErr w:type="spellEnd"/>
      <w:r w:rsidR="00E236D8">
        <w:rPr>
          <w:rFonts w:eastAsia="MS Mincho"/>
          <w:b/>
        </w:rPr>
        <w:t>)</w:t>
      </w:r>
      <w:r w:rsidRPr="00701BD9">
        <w:rPr>
          <w:rFonts w:eastAsia="MS Mincho"/>
          <w:b/>
        </w:rPr>
        <w:t xml:space="preserve"> </w:t>
      </w:r>
    </w:p>
    <w:p w:rsidR="00BF2EC5" w:rsidRDefault="00BF2EC5" w:rsidP="00701BD9">
      <w:pPr>
        <w:rPr>
          <w:rFonts w:eastAsia="MS Mincho"/>
        </w:rPr>
      </w:pPr>
    </w:p>
    <w:p w:rsidR="00BF2EC5" w:rsidRDefault="00BF2EC5" w:rsidP="00701BD9">
      <w:pPr>
        <w:rPr>
          <w:rFonts w:eastAsia="MS Mincho"/>
        </w:rPr>
      </w:pPr>
      <w:r>
        <w:rPr>
          <w:rFonts w:eastAsia="MS Mincho"/>
        </w:rPr>
        <w:t xml:space="preserve">For the home routed case the </w:t>
      </w:r>
      <w:r w:rsidR="00C563E4">
        <w:rPr>
          <w:rFonts w:eastAsia="MS Mincho"/>
        </w:rPr>
        <w:t>requirement of</w:t>
      </w:r>
      <w:r>
        <w:rPr>
          <w:rFonts w:eastAsia="MS Mincho"/>
        </w:rPr>
        <w:t xml:space="preserve"> the SMF selection can be referred in clause 6.3.2 TS23.501: </w:t>
      </w:r>
    </w:p>
    <w:p w:rsidR="00701BD9" w:rsidRDefault="00BF2EC5" w:rsidP="00701BD9">
      <w:pPr>
        <w:rPr>
          <w:rFonts w:eastAsia="MS Mincho"/>
        </w:rPr>
      </w:pPr>
      <w:r>
        <w:rPr>
          <w:rFonts w:eastAsia="MS Mincho"/>
        </w:rPr>
        <w:t>“</w:t>
      </w:r>
      <w:r w:rsidRPr="00BF2EC5">
        <w:rPr>
          <w:rFonts w:eastAsia="MS Mincho"/>
          <w:i/>
        </w:rPr>
        <w:t>In the home-routed roaming case, the SMF selection functionality selects an SMF in VPLMN as well as an SMF in HPLMN. In the context of Network Slicing this is specified in clause 4.3.2.2.3.3 of TS 23.502 [3].”</w:t>
      </w:r>
    </w:p>
    <w:p w:rsidR="00BF2EC5" w:rsidRDefault="00E84F3E" w:rsidP="00701BD9">
      <w:pPr>
        <w:rPr>
          <w:rFonts w:eastAsia="MS Mincho"/>
        </w:rPr>
      </w:pPr>
      <w:r>
        <w:rPr>
          <w:rFonts w:eastAsia="MS Mincho"/>
        </w:rPr>
        <w:t xml:space="preserve">So </w:t>
      </w:r>
      <w:r w:rsidR="00C563E4">
        <w:rPr>
          <w:rFonts w:eastAsia="MS Mincho"/>
        </w:rPr>
        <w:t xml:space="preserve">both </w:t>
      </w:r>
      <w:r>
        <w:rPr>
          <w:rFonts w:eastAsia="MS Mincho"/>
        </w:rPr>
        <w:t xml:space="preserve">V-SMF/H-SMF need </w:t>
      </w:r>
      <w:r w:rsidR="00E236D8">
        <w:rPr>
          <w:rFonts w:eastAsia="MS Mincho"/>
        </w:rPr>
        <w:t xml:space="preserve">to </w:t>
      </w:r>
      <w:r>
        <w:rPr>
          <w:rFonts w:eastAsia="MS Mincho"/>
        </w:rPr>
        <w:t xml:space="preserve">be discovered and selected. </w:t>
      </w:r>
      <w:r w:rsidR="00EA62E6">
        <w:rPr>
          <w:rFonts w:eastAsia="MS Mincho"/>
        </w:rPr>
        <w:t xml:space="preserve">Also for the V-SMF/H-SMF selection the parameter is not required to be same, e.g. DNN is not required for V-SMF selection.  </w:t>
      </w:r>
    </w:p>
    <w:p w:rsidR="00E84F3E" w:rsidRDefault="00E84F3E" w:rsidP="00701BD9">
      <w:pPr>
        <w:rPr>
          <w:rFonts w:eastAsia="MS Mincho"/>
        </w:rPr>
      </w:pPr>
      <w:r>
        <w:rPr>
          <w:rFonts w:eastAsia="MS Mincho"/>
        </w:rPr>
        <w:t xml:space="preserve">For the ETSUN network configuration case, it is clear not all parameter is required for the I-SMF selection (refer to 5.34.3). </w:t>
      </w:r>
      <w:r w:rsidR="00061BBD">
        <w:rPr>
          <w:rFonts w:eastAsia="MS Mincho"/>
        </w:rPr>
        <w:t>Also t</w:t>
      </w:r>
      <w:r w:rsidR="00C563E4">
        <w:rPr>
          <w:rFonts w:eastAsia="MS Mincho"/>
        </w:rPr>
        <w:t xml:space="preserve">he AMF determines whether one or two SMFs are needed for the PDU Session establishment. </w:t>
      </w:r>
      <w:r w:rsidR="00EA62E6">
        <w:rPr>
          <w:rFonts w:eastAsia="MS Mincho"/>
        </w:rPr>
        <w:t xml:space="preserve">However if the delegated discovery is used, the AMF is not aware whether one or two SMF is needed. </w:t>
      </w:r>
    </w:p>
    <w:p w:rsidR="00E84F3E" w:rsidRDefault="00E84F3E" w:rsidP="00701BD9">
      <w:pPr>
        <w:rPr>
          <w:rFonts w:eastAsia="MS Mincho"/>
          <w:b/>
        </w:rPr>
      </w:pPr>
      <w:r w:rsidRPr="00701BD9">
        <w:rPr>
          <w:rFonts w:eastAsia="MS Mincho"/>
          <w:b/>
        </w:rPr>
        <w:t xml:space="preserve">Observation </w:t>
      </w:r>
      <w:r>
        <w:rPr>
          <w:rFonts w:eastAsia="MS Mincho"/>
          <w:b/>
        </w:rPr>
        <w:t>2</w:t>
      </w:r>
      <w:r w:rsidRPr="00701BD9">
        <w:rPr>
          <w:rFonts w:eastAsia="MS Mincho"/>
          <w:b/>
        </w:rPr>
        <w:t xml:space="preserve">: </w:t>
      </w:r>
      <w:r w:rsidR="0055638C">
        <w:rPr>
          <w:rFonts w:eastAsia="MS Mincho"/>
          <w:b/>
        </w:rPr>
        <w:t xml:space="preserve">for SMF selection </w:t>
      </w:r>
      <w:r>
        <w:rPr>
          <w:rFonts w:eastAsia="MS Mincho"/>
          <w:b/>
        </w:rPr>
        <w:t>the below requirement</w:t>
      </w:r>
      <w:r w:rsidR="00C563E4">
        <w:rPr>
          <w:rFonts w:eastAsia="MS Mincho"/>
          <w:b/>
        </w:rPr>
        <w:t>s</w:t>
      </w:r>
      <w:r>
        <w:rPr>
          <w:rFonts w:eastAsia="MS Mincho"/>
          <w:b/>
        </w:rPr>
        <w:t xml:space="preserve"> need </w:t>
      </w:r>
      <w:r w:rsidR="00E236D8">
        <w:rPr>
          <w:rFonts w:eastAsia="MS Mincho"/>
          <w:b/>
        </w:rPr>
        <w:t xml:space="preserve">to </w:t>
      </w:r>
      <w:r>
        <w:rPr>
          <w:rFonts w:eastAsia="MS Mincho"/>
          <w:b/>
        </w:rPr>
        <w:t xml:space="preserve">be supported: </w:t>
      </w:r>
    </w:p>
    <w:p w:rsidR="00E84F3E" w:rsidRPr="00E84F3E" w:rsidRDefault="00461E23" w:rsidP="00E84F3E">
      <w:pPr>
        <w:pStyle w:val="a8"/>
        <w:numPr>
          <w:ilvl w:val="0"/>
          <w:numId w:val="10"/>
        </w:numPr>
        <w:ind w:firstLineChars="0"/>
        <w:rPr>
          <w:rFonts w:eastAsia="MS Mincho"/>
        </w:rPr>
      </w:pPr>
      <w:r>
        <w:rPr>
          <w:rFonts w:eastAsia="MS Mincho"/>
          <w:b/>
        </w:rPr>
        <w:t xml:space="preserve">AMF determines if </w:t>
      </w:r>
      <w:r w:rsidR="00E84F3E" w:rsidRPr="00E84F3E">
        <w:rPr>
          <w:rFonts w:eastAsia="MS Mincho"/>
          <w:b/>
        </w:rPr>
        <w:t>H-SMF</w:t>
      </w:r>
      <w:r>
        <w:rPr>
          <w:rFonts w:eastAsia="MS Mincho"/>
          <w:b/>
        </w:rPr>
        <w:t xml:space="preserve"> and</w:t>
      </w:r>
      <w:r w:rsidR="00FD31BB">
        <w:rPr>
          <w:rFonts w:eastAsia="MS Mincho"/>
          <w:b/>
        </w:rPr>
        <w:t xml:space="preserve"> </w:t>
      </w:r>
      <w:r w:rsidR="00E84F3E" w:rsidRPr="00E84F3E">
        <w:rPr>
          <w:rFonts w:eastAsia="MS Mincho"/>
          <w:b/>
        </w:rPr>
        <w:t xml:space="preserve">V-SMF/I-SMF </w:t>
      </w:r>
      <w:r>
        <w:rPr>
          <w:rFonts w:eastAsia="MS Mincho"/>
          <w:b/>
        </w:rPr>
        <w:t xml:space="preserve">or only an SMF is </w:t>
      </w:r>
      <w:r w:rsidR="00E84F3E" w:rsidRPr="00E84F3E">
        <w:rPr>
          <w:rFonts w:eastAsia="MS Mincho"/>
          <w:b/>
        </w:rPr>
        <w:t>need</w:t>
      </w:r>
      <w:r w:rsidR="00E236D8">
        <w:rPr>
          <w:rFonts w:eastAsia="MS Mincho"/>
          <w:b/>
        </w:rPr>
        <w:t>ed</w:t>
      </w:r>
      <w:r>
        <w:rPr>
          <w:rFonts w:eastAsia="MS Mincho"/>
          <w:b/>
        </w:rPr>
        <w:t>.</w:t>
      </w:r>
      <w:r w:rsidR="00E84F3E" w:rsidRPr="00E84F3E">
        <w:rPr>
          <w:rFonts w:eastAsia="MS Mincho"/>
          <w:b/>
        </w:rPr>
        <w:t xml:space="preserve"> </w:t>
      </w:r>
    </w:p>
    <w:p w:rsidR="00EA62E6" w:rsidRPr="00EA62E6" w:rsidRDefault="00EA62E6" w:rsidP="00E84F3E">
      <w:pPr>
        <w:pStyle w:val="a8"/>
        <w:numPr>
          <w:ilvl w:val="0"/>
          <w:numId w:val="10"/>
        </w:numPr>
        <w:ind w:firstLineChars="0"/>
        <w:rPr>
          <w:rFonts w:eastAsia="MS Mincho"/>
          <w:b/>
        </w:rPr>
      </w:pPr>
      <w:r w:rsidRPr="00EA62E6">
        <w:rPr>
          <w:rFonts w:eastAsia="MS Mincho"/>
          <w:b/>
        </w:rPr>
        <w:t xml:space="preserve">The selection parameter for V/I-SMF </w:t>
      </w:r>
      <w:r>
        <w:rPr>
          <w:rFonts w:eastAsia="MS Mincho"/>
          <w:b/>
        </w:rPr>
        <w:t xml:space="preserve">and H-SMF </w:t>
      </w:r>
      <w:r w:rsidR="00FF3A43">
        <w:rPr>
          <w:rFonts w:eastAsia="MS Mincho"/>
          <w:b/>
        </w:rPr>
        <w:t>can be</w:t>
      </w:r>
      <w:r>
        <w:rPr>
          <w:rFonts w:eastAsia="MS Mincho"/>
          <w:b/>
        </w:rPr>
        <w:t xml:space="preserve"> different. </w:t>
      </w:r>
    </w:p>
    <w:p w:rsidR="00E84F3E" w:rsidRPr="00E84F3E" w:rsidRDefault="00E84F3E" w:rsidP="00E84F3E">
      <w:pPr>
        <w:pStyle w:val="a8"/>
        <w:numPr>
          <w:ilvl w:val="0"/>
          <w:numId w:val="10"/>
        </w:numPr>
        <w:ind w:firstLineChars="0"/>
        <w:rPr>
          <w:rFonts w:eastAsia="MS Mincho"/>
        </w:rPr>
      </w:pPr>
      <w:r>
        <w:rPr>
          <w:rFonts w:eastAsia="MS Mincho"/>
          <w:b/>
        </w:rPr>
        <w:t xml:space="preserve">To support the V/I-SMF change, </w:t>
      </w:r>
      <w:r w:rsidR="00E236D8">
        <w:rPr>
          <w:rFonts w:eastAsia="MS Mincho"/>
          <w:b/>
        </w:rPr>
        <w:t xml:space="preserve">an AMF needs to be aware of </w:t>
      </w:r>
      <w:r>
        <w:rPr>
          <w:rFonts w:eastAsia="MS Mincho"/>
          <w:b/>
        </w:rPr>
        <w:t xml:space="preserve">the SMF service area </w:t>
      </w:r>
      <w:r w:rsidR="00E236D8">
        <w:rPr>
          <w:rFonts w:eastAsia="MS Mincho"/>
          <w:b/>
        </w:rPr>
        <w:t xml:space="preserve">for </w:t>
      </w:r>
      <w:r>
        <w:rPr>
          <w:rFonts w:eastAsia="MS Mincho"/>
          <w:b/>
        </w:rPr>
        <w:t xml:space="preserve">the selected I/V-SMF.  </w:t>
      </w:r>
    </w:p>
    <w:p w:rsidR="00503D87" w:rsidRDefault="0055638C" w:rsidP="00701BD9">
      <w:pPr>
        <w:rPr>
          <w:rFonts w:eastAsia="MS Mincho"/>
          <w:b/>
        </w:rPr>
      </w:pPr>
      <w:r w:rsidRPr="00701BD9">
        <w:rPr>
          <w:rFonts w:eastAsia="MS Mincho"/>
          <w:b/>
        </w:rPr>
        <w:t xml:space="preserve">Observation </w:t>
      </w:r>
      <w:r>
        <w:rPr>
          <w:rFonts w:eastAsia="MS Mincho"/>
          <w:b/>
        </w:rPr>
        <w:t>3</w:t>
      </w:r>
      <w:r w:rsidRPr="00701BD9">
        <w:rPr>
          <w:rFonts w:eastAsia="MS Mincho"/>
          <w:b/>
        </w:rPr>
        <w:t xml:space="preserve">: </w:t>
      </w:r>
      <w:r>
        <w:rPr>
          <w:rFonts w:eastAsia="MS Mincho"/>
          <w:b/>
        </w:rPr>
        <w:t>for ETSUN network configuration case, i</w:t>
      </w:r>
      <w:r w:rsidRPr="0055638C">
        <w:rPr>
          <w:rFonts w:eastAsia="MS Mincho"/>
          <w:b/>
        </w:rPr>
        <w:t xml:space="preserve">f the discovery is not executed by the AMF, the AMF </w:t>
      </w:r>
      <w:r w:rsidR="00461E23">
        <w:rPr>
          <w:rFonts w:eastAsia="MS Mincho"/>
          <w:b/>
        </w:rPr>
        <w:t xml:space="preserve">cannot </w:t>
      </w:r>
      <w:r w:rsidRPr="0055638C">
        <w:rPr>
          <w:rFonts w:eastAsia="MS Mincho"/>
          <w:b/>
        </w:rPr>
        <w:t>indicate to the SCP on whether the I-SMF is needed or not.</w:t>
      </w:r>
    </w:p>
    <w:p w:rsidR="0055638C" w:rsidRDefault="00434D68" w:rsidP="00434D68">
      <w:pPr>
        <w:pStyle w:val="2"/>
      </w:pPr>
      <w:r>
        <w:lastRenderedPageBreak/>
        <w:t>2.2 Existing solution Analysis</w:t>
      </w:r>
    </w:p>
    <w:p w:rsidR="00EA62E6" w:rsidRDefault="00184D40" w:rsidP="00701BD9">
      <w:pPr>
        <w:rPr>
          <w:rFonts w:eastAsia="MS Mincho"/>
        </w:rPr>
      </w:pPr>
      <w:r>
        <w:rPr>
          <w:rFonts w:eastAsia="MS Mincho"/>
        </w:rPr>
        <w:t>I</w:t>
      </w:r>
      <w:r w:rsidR="00503D87">
        <w:rPr>
          <w:rFonts w:eastAsia="MS Mincho"/>
        </w:rPr>
        <w:t xml:space="preserve">f the delegated discovery is used for the HR roaming and ETSUN case, the requirement mentioned above should be followed. </w:t>
      </w:r>
    </w:p>
    <w:p w:rsidR="00E25BBD" w:rsidRDefault="00E25BBD" w:rsidP="00E25BBD">
      <w:pPr>
        <w:pStyle w:val="3"/>
      </w:pPr>
      <w:r>
        <w:t>2.2.1 V/I-SMF changed approach</w:t>
      </w:r>
    </w:p>
    <w:p w:rsidR="00503D87" w:rsidRDefault="00335F18" w:rsidP="00701BD9">
      <w:pPr>
        <w:rPr>
          <w:rFonts w:eastAsia="MS Mincho"/>
        </w:rPr>
      </w:pPr>
      <w:r>
        <w:rPr>
          <w:rFonts w:eastAsia="MS Mincho"/>
        </w:rPr>
        <w:t xml:space="preserve">This </w:t>
      </w:r>
      <w:r w:rsidR="00503D87">
        <w:rPr>
          <w:rFonts w:eastAsia="MS Mincho"/>
        </w:rPr>
        <w:t>approach</w:t>
      </w:r>
      <w:r w:rsidR="00EA62E6">
        <w:rPr>
          <w:rFonts w:eastAsia="MS Mincho"/>
        </w:rPr>
        <w:t>(refer to S2-1904988/5337)</w:t>
      </w:r>
      <w:r w:rsidR="00503D87">
        <w:rPr>
          <w:rFonts w:eastAsia="MS Mincho"/>
        </w:rPr>
        <w:t xml:space="preserve"> is that the V/I-SMF and H-SMF discovery/selection are separated into two steps, i.e. </w:t>
      </w:r>
      <w:r w:rsidR="001A1C8F">
        <w:rPr>
          <w:rFonts w:eastAsia="MS Mincho"/>
        </w:rPr>
        <w:t>when the SCP receive</w:t>
      </w:r>
      <w:r>
        <w:rPr>
          <w:rFonts w:eastAsia="MS Mincho"/>
        </w:rPr>
        <w:t>s</w:t>
      </w:r>
      <w:r w:rsidR="001A1C8F">
        <w:rPr>
          <w:rFonts w:eastAsia="MS Mincho"/>
        </w:rPr>
        <w:t xml:space="preserve"> the service request from AMF, </w:t>
      </w:r>
      <w:r w:rsidR="00503D87">
        <w:rPr>
          <w:rFonts w:eastAsia="MS Mincho"/>
        </w:rPr>
        <w:t>the SCP do</w:t>
      </w:r>
      <w:r w:rsidR="00061BBD">
        <w:rPr>
          <w:rFonts w:eastAsia="MS Mincho"/>
        </w:rPr>
        <w:t>es</w:t>
      </w:r>
      <w:r w:rsidR="00503D87">
        <w:rPr>
          <w:rFonts w:eastAsia="MS Mincho"/>
        </w:rPr>
        <w:t xml:space="preserve"> the V/I-SMF </w:t>
      </w:r>
      <w:r w:rsidR="00061BBD">
        <w:rPr>
          <w:rFonts w:eastAsia="MS Mincho"/>
        </w:rPr>
        <w:t>discovery/</w:t>
      </w:r>
      <w:r w:rsidR="00503D87">
        <w:rPr>
          <w:rFonts w:eastAsia="MS Mincho"/>
        </w:rPr>
        <w:t>selection and route the message to the V/I-SMF</w:t>
      </w:r>
      <w:r w:rsidR="007A2AC8">
        <w:rPr>
          <w:rFonts w:eastAsia="MS Mincho"/>
        </w:rPr>
        <w:t xml:space="preserve"> first</w:t>
      </w:r>
      <w:r w:rsidR="00503D87">
        <w:rPr>
          <w:rFonts w:eastAsia="MS Mincho"/>
        </w:rPr>
        <w:t>. When the V/I-SMF send the Serv</w:t>
      </w:r>
      <w:r w:rsidR="005E1BA5">
        <w:rPr>
          <w:rFonts w:eastAsia="MS Mincho"/>
        </w:rPr>
        <w:t>ic</w:t>
      </w:r>
      <w:r w:rsidR="00503D87">
        <w:rPr>
          <w:rFonts w:eastAsia="MS Mincho"/>
        </w:rPr>
        <w:t>e request</w:t>
      </w:r>
      <w:r w:rsidR="00061BBD">
        <w:rPr>
          <w:rFonts w:eastAsia="MS Mincho"/>
        </w:rPr>
        <w:t xml:space="preserve"> to the H-SMF</w:t>
      </w:r>
      <w:r w:rsidR="00503D87">
        <w:rPr>
          <w:rFonts w:eastAsia="MS Mincho"/>
        </w:rPr>
        <w:t>, the SCP do</w:t>
      </w:r>
      <w:r w:rsidR="00061BBD">
        <w:rPr>
          <w:rFonts w:eastAsia="MS Mincho"/>
        </w:rPr>
        <w:t>es</w:t>
      </w:r>
      <w:r w:rsidR="00503D87">
        <w:rPr>
          <w:rFonts w:eastAsia="MS Mincho"/>
        </w:rPr>
        <w:t xml:space="preserve"> the H-SMF </w:t>
      </w:r>
      <w:r w:rsidR="00061BBD">
        <w:rPr>
          <w:rFonts w:eastAsia="MS Mincho"/>
        </w:rPr>
        <w:t>discovery/</w:t>
      </w:r>
      <w:r w:rsidR="00503D87">
        <w:rPr>
          <w:rFonts w:eastAsia="MS Mincho"/>
        </w:rPr>
        <w:t xml:space="preserve">selection. </w:t>
      </w:r>
      <w:r>
        <w:rPr>
          <w:rFonts w:eastAsia="MS Mincho"/>
        </w:rPr>
        <w:t>If this option is to be considered, t</w:t>
      </w:r>
      <w:r w:rsidR="00C332C9">
        <w:rPr>
          <w:rFonts w:eastAsia="MS Mincho"/>
        </w:rPr>
        <w:t>he</w:t>
      </w:r>
      <w:r w:rsidR="00503D87">
        <w:rPr>
          <w:rFonts w:eastAsia="MS Mincho"/>
        </w:rPr>
        <w:t xml:space="preserve"> below issue need be </w:t>
      </w:r>
      <w:r w:rsidR="00C332C9">
        <w:rPr>
          <w:rFonts w:eastAsia="MS Mincho"/>
        </w:rPr>
        <w:t xml:space="preserve">clarified how to resolve: </w:t>
      </w:r>
      <w:r w:rsidR="00503D87">
        <w:rPr>
          <w:rFonts w:eastAsia="MS Mincho"/>
        </w:rPr>
        <w:t xml:space="preserve"> </w:t>
      </w:r>
    </w:p>
    <w:p w:rsidR="00503D87" w:rsidRPr="005E1BA5" w:rsidRDefault="005E1BA5" w:rsidP="005E1BA5">
      <w:pPr>
        <w:pStyle w:val="a8"/>
        <w:numPr>
          <w:ilvl w:val="0"/>
          <w:numId w:val="13"/>
        </w:numPr>
        <w:ind w:firstLineChars="0"/>
        <w:rPr>
          <w:rFonts w:eastAsia="MS Mincho"/>
          <w:u w:val="single"/>
        </w:rPr>
      </w:pPr>
      <w:r w:rsidRPr="005E1BA5">
        <w:rPr>
          <w:rFonts w:eastAsia="MS Mincho"/>
          <w:u w:val="single"/>
        </w:rPr>
        <w:t>How the SCP do</w:t>
      </w:r>
      <w:r w:rsidR="00E236D8">
        <w:rPr>
          <w:rFonts w:eastAsia="MS Mincho"/>
          <w:u w:val="single"/>
        </w:rPr>
        <w:t>es</w:t>
      </w:r>
      <w:r w:rsidRPr="005E1BA5">
        <w:rPr>
          <w:rFonts w:eastAsia="MS Mincho"/>
          <w:u w:val="single"/>
        </w:rPr>
        <w:t xml:space="preserve"> the full </w:t>
      </w:r>
      <w:r w:rsidR="00C332C9">
        <w:rPr>
          <w:rFonts w:eastAsia="MS Mincho"/>
          <w:u w:val="single"/>
        </w:rPr>
        <w:t>or</w:t>
      </w:r>
      <w:r w:rsidRPr="005E1BA5">
        <w:rPr>
          <w:rFonts w:eastAsia="MS Mincho"/>
          <w:u w:val="single"/>
        </w:rPr>
        <w:t xml:space="preserve"> partial match query</w:t>
      </w:r>
      <w:r w:rsidR="00C332C9">
        <w:rPr>
          <w:rFonts w:eastAsia="MS Mincho"/>
          <w:u w:val="single"/>
        </w:rPr>
        <w:t>?</w:t>
      </w:r>
    </w:p>
    <w:p w:rsidR="007F33E0" w:rsidRDefault="005E1BA5" w:rsidP="005E1BA5">
      <w:pPr>
        <w:ind w:left="720"/>
        <w:rPr>
          <w:rFonts w:eastAsia="MS Mincho"/>
        </w:rPr>
      </w:pPr>
      <w:r w:rsidRPr="005E1BA5">
        <w:rPr>
          <w:rFonts w:eastAsia="MS Mincho"/>
          <w:b/>
        </w:rPr>
        <w:t>[A1</w:t>
      </w:r>
      <w:r w:rsidRPr="00C332C9">
        <w:rPr>
          <w:rFonts w:eastAsia="MS Mincho"/>
          <w:b/>
        </w:rPr>
        <w:t>]:</w:t>
      </w:r>
      <w:r w:rsidRPr="00C332C9">
        <w:rPr>
          <w:rFonts w:eastAsia="MS Mincho"/>
        </w:rPr>
        <w:t xml:space="preserve"> </w:t>
      </w:r>
      <w:r w:rsidR="00116A23">
        <w:rPr>
          <w:rFonts w:eastAsia="MS Mincho"/>
        </w:rPr>
        <w:t xml:space="preserve">In the ETSUN case </w:t>
      </w:r>
      <w:r w:rsidR="00C332C9">
        <w:rPr>
          <w:rFonts w:eastAsia="MS Mincho"/>
        </w:rPr>
        <w:t>the AMF cannot indicate to the SCP on whether the I-SMF or SMF is to be selected at the PDU Session establishment procedure</w:t>
      </w:r>
      <w:r w:rsidR="00C332C9" w:rsidRPr="00C332C9">
        <w:rPr>
          <w:rFonts w:eastAsia="MS Mincho"/>
        </w:rPr>
        <w:t xml:space="preserve">, </w:t>
      </w:r>
      <w:r w:rsidR="00C332C9">
        <w:rPr>
          <w:rFonts w:eastAsia="MS Mincho"/>
        </w:rPr>
        <w:t>the SCP need</w:t>
      </w:r>
      <w:r w:rsidR="00E236D8">
        <w:rPr>
          <w:rFonts w:eastAsia="MS Mincho"/>
        </w:rPr>
        <w:t>s to</w:t>
      </w:r>
      <w:r w:rsidR="00C332C9">
        <w:rPr>
          <w:rFonts w:eastAsia="MS Mincho"/>
        </w:rPr>
        <w:t xml:space="preserve"> determine by itself on whether the selected SMF is enough or </w:t>
      </w:r>
      <w:r w:rsidR="00C332C9" w:rsidRPr="000559C9">
        <w:rPr>
          <w:rFonts w:eastAsia="MS Mincho"/>
        </w:rPr>
        <w:t xml:space="preserve">additional I-SMF need be selected. </w:t>
      </w:r>
      <w:r w:rsidR="008A035E">
        <w:rPr>
          <w:rFonts w:eastAsia="MS Mincho"/>
        </w:rPr>
        <w:t xml:space="preserve">For example if the selected SMF does not support the UE location, the SCP need remove the UE location for the SMF selection. </w:t>
      </w:r>
    </w:p>
    <w:p w:rsidR="007F33E0" w:rsidRPr="000559C9" w:rsidRDefault="007F33E0" w:rsidP="007F33E0">
      <w:pPr>
        <w:ind w:left="720"/>
        <w:rPr>
          <w:rFonts w:eastAsia="MS Mincho"/>
        </w:rPr>
      </w:pPr>
      <w:r>
        <w:rPr>
          <w:rFonts w:eastAsia="MS Mincho"/>
        </w:rPr>
        <w:t xml:space="preserve">Similar also exist for the HR roaming case as the DNN in the HPLMN may be not supported at the VPLMN. So when the SCP </w:t>
      </w:r>
      <w:r>
        <w:rPr>
          <w:rFonts w:eastAsia="MS Mincho"/>
        </w:rPr>
        <w:t>do the V-SMF discovery and selection</w:t>
      </w:r>
      <w:r>
        <w:rPr>
          <w:rFonts w:eastAsia="MS Mincho"/>
        </w:rPr>
        <w:t xml:space="preserve"> it </w:t>
      </w:r>
      <w:r>
        <w:rPr>
          <w:rFonts w:eastAsia="MS Mincho"/>
        </w:rPr>
        <w:t xml:space="preserve">should be able to query </w:t>
      </w:r>
      <w:r w:rsidR="0029739A">
        <w:rPr>
          <w:rFonts w:eastAsia="MS Mincho"/>
        </w:rPr>
        <w:t xml:space="preserve">NRF </w:t>
      </w:r>
      <w:r>
        <w:rPr>
          <w:rFonts w:eastAsia="MS Mincho"/>
        </w:rPr>
        <w:t xml:space="preserve">without </w:t>
      </w:r>
      <w:r>
        <w:rPr>
          <w:rFonts w:eastAsia="MS Mincho"/>
        </w:rPr>
        <w:t xml:space="preserve">the DNN parameter.  </w:t>
      </w:r>
    </w:p>
    <w:p w:rsidR="007F33E0" w:rsidRDefault="00E340CD" w:rsidP="005E1BA5">
      <w:pPr>
        <w:ind w:left="720"/>
        <w:rPr>
          <w:rFonts w:eastAsia="MS Mincho"/>
        </w:rPr>
      </w:pPr>
      <w:r>
        <w:rPr>
          <w:rFonts w:eastAsia="MS Mincho"/>
        </w:rPr>
        <w:t>H</w:t>
      </w:r>
      <w:r w:rsidR="007F33E0">
        <w:rPr>
          <w:rFonts w:eastAsia="MS Mincho"/>
        </w:rPr>
        <w:t>ow does the SCP know in this case if the full match cannot be found from NRF, partial match is also acceptable but in other case if full match cannot be found, the error need be returned?</w:t>
      </w:r>
      <w:r w:rsidR="007F33E0">
        <w:rPr>
          <w:rFonts w:eastAsia="MS Mincho"/>
        </w:rPr>
        <w:t xml:space="preserve"> </w:t>
      </w:r>
      <w:r w:rsidR="007F33E0">
        <w:rPr>
          <w:rFonts w:eastAsia="MS Mincho"/>
        </w:rPr>
        <w:t>So t</w:t>
      </w:r>
      <w:r w:rsidR="007F33E0" w:rsidRPr="005E1BA5">
        <w:rPr>
          <w:rFonts w:eastAsia="MS Mincho"/>
        </w:rPr>
        <w:t xml:space="preserve">he SCP is required to understand </w:t>
      </w:r>
      <w:r w:rsidRPr="005E1BA5">
        <w:rPr>
          <w:rFonts w:eastAsia="MS Mincho"/>
        </w:rPr>
        <w:t xml:space="preserve">which </w:t>
      </w:r>
      <w:r>
        <w:rPr>
          <w:rFonts w:eastAsia="MS Mincho"/>
        </w:rPr>
        <w:t>NF is to be discovered</w:t>
      </w:r>
      <w:r w:rsidR="0029739A">
        <w:rPr>
          <w:rFonts w:eastAsia="MS Mincho"/>
        </w:rPr>
        <w:t xml:space="preserve">, </w:t>
      </w:r>
      <w:r>
        <w:rPr>
          <w:rFonts w:eastAsia="MS Mincho"/>
        </w:rPr>
        <w:t>and</w:t>
      </w:r>
      <w:r w:rsidRPr="005E1BA5">
        <w:rPr>
          <w:rFonts w:eastAsia="MS Mincho"/>
        </w:rPr>
        <w:t xml:space="preserve"> </w:t>
      </w:r>
      <w:r w:rsidR="007F33E0" w:rsidRPr="005E1BA5">
        <w:rPr>
          <w:rFonts w:eastAsia="MS Mincho"/>
        </w:rPr>
        <w:t>the semantics of 3GPP specific Header and parameter used for V/I-SMF selection</w:t>
      </w:r>
      <w:r w:rsidR="0029739A">
        <w:rPr>
          <w:rFonts w:eastAsia="MS Mincho"/>
        </w:rPr>
        <w:t xml:space="preserve"> respectively</w:t>
      </w:r>
      <w:r w:rsidR="007F33E0" w:rsidRPr="005E1BA5">
        <w:rPr>
          <w:rFonts w:eastAsia="MS Mincho"/>
        </w:rPr>
        <w:t>?</w:t>
      </w:r>
      <w:r>
        <w:rPr>
          <w:rFonts w:eastAsia="MS Mincho"/>
        </w:rPr>
        <w:t xml:space="preserve"> </w:t>
      </w:r>
    </w:p>
    <w:p w:rsidR="004C0E3E" w:rsidRDefault="004C0E3E" w:rsidP="004C0E3E">
      <w:pPr>
        <w:ind w:left="720"/>
        <w:rPr>
          <w:rFonts w:eastAsia="MS Mincho"/>
        </w:rPr>
      </w:pPr>
      <w:r>
        <w:rPr>
          <w:rFonts w:eastAsia="MS Mincho"/>
        </w:rPr>
        <w:t>In our view</w:t>
      </w:r>
      <w:r w:rsidR="00E340CD">
        <w:rPr>
          <w:rFonts w:eastAsia="MS Mincho"/>
        </w:rPr>
        <w:t xml:space="preserve"> if we introduce </w:t>
      </w:r>
      <w:r>
        <w:rPr>
          <w:rFonts w:eastAsia="MS Mincho"/>
        </w:rPr>
        <w:t>3GPP specific functional logic at the SCP</w:t>
      </w:r>
      <w:r w:rsidR="00E340CD">
        <w:rPr>
          <w:rFonts w:eastAsia="MS Mincho"/>
        </w:rPr>
        <w:t>, it indeed a NF service consumer</w:t>
      </w:r>
      <w:r>
        <w:rPr>
          <w:rFonts w:eastAsia="MS Mincho"/>
        </w:rPr>
        <w:t xml:space="preserve"> and needs be defined in 3GPP</w:t>
      </w:r>
      <w:r w:rsidR="00E340CD">
        <w:rPr>
          <w:rFonts w:eastAsia="MS Mincho"/>
        </w:rPr>
        <w:t xml:space="preserve"> specification</w:t>
      </w:r>
      <w:r>
        <w:rPr>
          <w:rFonts w:eastAsia="MS Mincho"/>
        </w:rPr>
        <w:t xml:space="preserve">. This breaks the principle that SCP should be agnostic to the semantics of the 3GPP specific parameters. </w:t>
      </w:r>
      <w:r w:rsidR="00E340CD">
        <w:rPr>
          <w:rFonts w:eastAsia="MS Mincho"/>
        </w:rPr>
        <w:t>Then if we open th</w:t>
      </w:r>
      <w:r w:rsidR="0029739A">
        <w:rPr>
          <w:rFonts w:eastAsia="MS Mincho"/>
        </w:rPr>
        <w:t>e</w:t>
      </w:r>
      <w:r w:rsidR="00E340CD">
        <w:rPr>
          <w:rFonts w:eastAsia="MS Mincho"/>
        </w:rPr>
        <w:t xml:space="preserve"> gate, it means we also open the possibilities that </w:t>
      </w:r>
      <w:r>
        <w:rPr>
          <w:rFonts w:eastAsia="MS Mincho"/>
        </w:rPr>
        <w:t xml:space="preserve">at each release different </w:t>
      </w:r>
      <w:r w:rsidR="00E340CD">
        <w:rPr>
          <w:rFonts w:eastAsia="MS Mincho"/>
        </w:rPr>
        <w:t xml:space="preserve">intelligence can be added to SCP. So later </w:t>
      </w:r>
      <w:r w:rsidR="0029739A">
        <w:rPr>
          <w:rFonts w:eastAsia="MS Mincho"/>
        </w:rPr>
        <w:t xml:space="preserve">like the </w:t>
      </w:r>
      <w:r w:rsidR="00E340CD">
        <w:rPr>
          <w:rFonts w:eastAsia="MS Mincho"/>
        </w:rPr>
        <w:t xml:space="preserve">normal 3GPP issue, backward compatibility need take SCP into account. </w:t>
      </w:r>
    </w:p>
    <w:p w:rsidR="005E1BA5" w:rsidRPr="003B07F3" w:rsidRDefault="003B07F3" w:rsidP="005E1BA5">
      <w:pPr>
        <w:pStyle w:val="a8"/>
        <w:numPr>
          <w:ilvl w:val="0"/>
          <w:numId w:val="13"/>
        </w:numPr>
        <w:ind w:firstLineChars="0"/>
        <w:rPr>
          <w:rFonts w:eastAsia="MS Mincho"/>
          <w:u w:val="single"/>
        </w:rPr>
      </w:pPr>
      <w:r w:rsidRPr="003B07F3">
        <w:rPr>
          <w:rFonts w:eastAsia="MS Mincho"/>
          <w:u w:val="single"/>
        </w:rPr>
        <w:t>Change of the V/I-SMF</w:t>
      </w:r>
      <w:r w:rsidR="00B7703A">
        <w:rPr>
          <w:rFonts w:eastAsia="MS Mincho"/>
          <w:u w:val="single"/>
        </w:rPr>
        <w:t xml:space="preserve"> role?</w:t>
      </w:r>
      <w:r w:rsidRPr="003B07F3">
        <w:rPr>
          <w:rFonts w:eastAsia="MS Mincho"/>
          <w:u w:val="single"/>
        </w:rPr>
        <w:t xml:space="preserve"> </w:t>
      </w:r>
    </w:p>
    <w:p w:rsidR="009E34DA" w:rsidRDefault="003B07F3" w:rsidP="003B07F3">
      <w:pPr>
        <w:ind w:left="742"/>
        <w:rPr>
          <w:rFonts w:eastAsia="MS Mincho"/>
        </w:rPr>
      </w:pPr>
      <w:r w:rsidRPr="005E1BA5">
        <w:rPr>
          <w:rFonts w:eastAsia="MS Mincho"/>
          <w:b/>
        </w:rPr>
        <w:t>[A</w:t>
      </w:r>
      <w:r w:rsidR="008E0809">
        <w:rPr>
          <w:rFonts w:eastAsia="MS Mincho"/>
          <w:b/>
        </w:rPr>
        <w:t>2</w:t>
      </w:r>
      <w:r w:rsidRPr="005E1BA5">
        <w:rPr>
          <w:rFonts w:eastAsia="MS Mincho"/>
          <w:b/>
        </w:rPr>
        <w:t>]:</w:t>
      </w:r>
      <w:r>
        <w:rPr>
          <w:rFonts w:eastAsia="MS Mincho"/>
        </w:rPr>
        <w:t xml:space="preserve"> In this model, the V/I-SMF</w:t>
      </w:r>
      <w:r w:rsidR="001A1C8F">
        <w:rPr>
          <w:rFonts w:eastAsia="MS Mincho"/>
        </w:rPr>
        <w:t xml:space="preserve"> function</w:t>
      </w:r>
      <w:r>
        <w:rPr>
          <w:rFonts w:eastAsia="MS Mincho"/>
        </w:rPr>
        <w:t xml:space="preserve"> need</w:t>
      </w:r>
      <w:r w:rsidR="00E236D8">
        <w:rPr>
          <w:rFonts w:eastAsia="MS Mincho"/>
        </w:rPr>
        <w:t>s to</w:t>
      </w:r>
      <w:r>
        <w:rPr>
          <w:rFonts w:eastAsia="MS Mincho"/>
        </w:rPr>
        <w:t xml:space="preserve"> be changed, i.e. the V/I-SMF function defined in Rel-15 </w:t>
      </w:r>
      <w:r w:rsidR="007E1EE2">
        <w:rPr>
          <w:rFonts w:eastAsia="MS Mincho"/>
        </w:rPr>
        <w:t>need</w:t>
      </w:r>
      <w:r w:rsidR="00E236D8">
        <w:rPr>
          <w:rFonts w:eastAsia="MS Mincho"/>
        </w:rPr>
        <w:t>s to</w:t>
      </w:r>
      <w:r w:rsidR="007E1EE2">
        <w:rPr>
          <w:rFonts w:eastAsia="MS Mincho"/>
        </w:rPr>
        <w:t xml:space="preserve"> be upgraded</w:t>
      </w:r>
      <w:r>
        <w:rPr>
          <w:rFonts w:eastAsia="MS Mincho"/>
        </w:rPr>
        <w:t xml:space="preserve">. </w:t>
      </w:r>
      <w:r w:rsidR="009E34DA">
        <w:rPr>
          <w:rFonts w:eastAsia="MS Mincho"/>
        </w:rPr>
        <w:t>So parameter</w:t>
      </w:r>
      <w:r w:rsidR="00E236D8">
        <w:rPr>
          <w:rFonts w:eastAsia="MS Mincho"/>
        </w:rPr>
        <w:t>s</w:t>
      </w:r>
      <w:r w:rsidR="009E34DA">
        <w:rPr>
          <w:rFonts w:eastAsia="MS Mincho"/>
        </w:rPr>
        <w:t xml:space="preserve"> for </w:t>
      </w:r>
      <w:r w:rsidR="007E1EE2">
        <w:rPr>
          <w:rFonts w:eastAsia="MS Mincho"/>
        </w:rPr>
        <w:t xml:space="preserve">this specific </w:t>
      </w:r>
      <w:r w:rsidR="009E34DA">
        <w:rPr>
          <w:rFonts w:eastAsia="MS Mincho"/>
        </w:rPr>
        <w:t xml:space="preserve">V/I-SMF selection </w:t>
      </w:r>
      <w:r w:rsidR="00E236D8">
        <w:rPr>
          <w:rFonts w:eastAsia="MS Mincho"/>
        </w:rPr>
        <w:t xml:space="preserve">would be </w:t>
      </w:r>
      <w:r w:rsidR="009E34DA">
        <w:rPr>
          <w:rFonts w:eastAsia="MS Mincho"/>
        </w:rPr>
        <w:t>required.</w:t>
      </w:r>
      <w:r w:rsidR="009D7DE1">
        <w:rPr>
          <w:rFonts w:eastAsia="MS Mincho"/>
        </w:rPr>
        <w:t xml:space="preserve"> When the V/I-SMF registered to NRF, it need</w:t>
      </w:r>
      <w:r w:rsidR="00E236D8">
        <w:rPr>
          <w:rFonts w:eastAsia="MS Mincho"/>
        </w:rPr>
        <w:t>s to</w:t>
      </w:r>
      <w:r w:rsidR="009D7DE1">
        <w:rPr>
          <w:rFonts w:eastAsia="MS Mincho"/>
        </w:rPr>
        <w:t xml:space="preserve"> include this new information.</w:t>
      </w:r>
      <w:r w:rsidR="009E34DA">
        <w:rPr>
          <w:rFonts w:eastAsia="MS Mincho"/>
        </w:rPr>
        <w:t xml:space="preserve"> </w:t>
      </w:r>
    </w:p>
    <w:p w:rsidR="00803340" w:rsidRDefault="008E0809" w:rsidP="003B07F3">
      <w:pPr>
        <w:ind w:left="742"/>
        <w:rPr>
          <w:rFonts w:eastAsia="MS Mincho"/>
        </w:rPr>
      </w:pPr>
      <w:r>
        <w:rPr>
          <w:rFonts w:eastAsia="MS Mincho"/>
        </w:rPr>
        <w:t>However all the discovery parameter are from the AMF, V-SMF does not add any new discovery parameter</w:t>
      </w:r>
      <w:r w:rsidR="0029739A">
        <w:rPr>
          <w:rFonts w:eastAsia="MS Mincho"/>
        </w:rPr>
        <w:t>s</w:t>
      </w:r>
      <w:r>
        <w:rPr>
          <w:rFonts w:eastAsia="MS Mincho"/>
        </w:rPr>
        <w:t xml:space="preserve"> but </w:t>
      </w:r>
      <w:r w:rsidR="0029739A">
        <w:rPr>
          <w:rFonts w:eastAsia="MS Mincho"/>
        </w:rPr>
        <w:t>move</w:t>
      </w:r>
      <w:r>
        <w:rPr>
          <w:rFonts w:eastAsia="MS Mincho"/>
        </w:rPr>
        <w:t xml:space="preserve"> the error handling task</w:t>
      </w:r>
      <w:r w:rsidR="0029739A">
        <w:rPr>
          <w:rFonts w:eastAsia="MS Mincho"/>
        </w:rPr>
        <w:t xml:space="preserve"> from AMF to V/I-SMF</w:t>
      </w:r>
      <w:r>
        <w:rPr>
          <w:rFonts w:eastAsia="MS Mincho"/>
        </w:rPr>
        <w:t>. So what is the benefit to change this model?</w:t>
      </w:r>
      <w:r w:rsidR="0029739A">
        <w:rPr>
          <w:rFonts w:eastAsia="MS Mincho"/>
        </w:rPr>
        <w:t xml:space="preserve"> </w:t>
      </w:r>
      <w:r>
        <w:rPr>
          <w:rFonts w:eastAsia="MS Mincho"/>
        </w:rPr>
        <w:t xml:space="preserve">One drawback </w:t>
      </w:r>
      <w:r w:rsidR="009E34DA">
        <w:rPr>
          <w:rFonts w:eastAsia="MS Mincho"/>
        </w:rPr>
        <w:t xml:space="preserve">we need </w:t>
      </w:r>
      <w:r w:rsidR="00E236D8">
        <w:rPr>
          <w:rFonts w:eastAsia="MS Mincho"/>
        </w:rPr>
        <w:t xml:space="preserve">to </w:t>
      </w:r>
      <w:r w:rsidR="009E34DA">
        <w:rPr>
          <w:rFonts w:eastAsia="MS Mincho"/>
        </w:rPr>
        <w:t xml:space="preserve">consider </w:t>
      </w:r>
      <w:r w:rsidR="009D7DE1">
        <w:rPr>
          <w:rFonts w:eastAsia="MS Mincho"/>
        </w:rPr>
        <w:t xml:space="preserve">how to do </w:t>
      </w:r>
      <w:r w:rsidR="009E34DA">
        <w:rPr>
          <w:rFonts w:eastAsia="MS Mincho"/>
        </w:rPr>
        <w:t xml:space="preserve">if the DNN </w:t>
      </w:r>
      <w:r w:rsidR="009E34DA" w:rsidRPr="009E34DA">
        <w:rPr>
          <w:rFonts w:eastAsia="MS Mincho"/>
        </w:rPr>
        <w:t>provided by the UE is not supported by the network</w:t>
      </w:r>
      <w:r w:rsidR="007E1EE2">
        <w:rPr>
          <w:rFonts w:eastAsia="MS Mincho"/>
        </w:rPr>
        <w:t>, i.e. obsolete</w:t>
      </w:r>
      <w:r w:rsidR="00E25BBD">
        <w:rPr>
          <w:rFonts w:eastAsia="MS Mincho"/>
        </w:rPr>
        <w:t xml:space="preserve"> or per location</w:t>
      </w:r>
      <w:r w:rsidR="009E34DA">
        <w:rPr>
          <w:rFonts w:eastAsia="MS Mincho"/>
        </w:rPr>
        <w:t>. DNN replacement has been added in Rel-16. So</w:t>
      </w:r>
      <w:r w:rsidR="00866B68">
        <w:rPr>
          <w:rFonts w:eastAsia="MS Mincho"/>
        </w:rPr>
        <w:t>,</w:t>
      </w:r>
      <w:r w:rsidR="009E34DA">
        <w:rPr>
          <w:rFonts w:eastAsia="MS Mincho"/>
        </w:rPr>
        <w:t xml:space="preserve"> if the SMF </w:t>
      </w:r>
      <w:r w:rsidR="00866B68">
        <w:rPr>
          <w:rFonts w:eastAsia="MS Mincho"/>
        </w:rPr>
        <w:t>cannot</w:t>
      </w:r>
      <w:r w:rsidR="009E34DA">
        <w:rPr>
          <w:rFonts w:eastAsia="MS Mincho"/>
        </w:rPr>
        <w:t xml:space="preserve"> be found, should the I/V-SMF </w:t>
      </w:r>
      <w:r w:rsidR="009D7DE1">
        <w:rPr>
          <w:rFonts w:eastAsia="MS Mincho"/>
        </w:rPr>
        <w:t xml:space="preserve">trigger </w:t>
      </w:r>
      <w:r w:rsidR="009E34DA">
        <w:rPr>
          <w:rFonts w:eastAsia="MS Mincho"/>
        </w:rPr>
        <w:t>the DNN replacement?</w:t>
      </w:r>
      <w:r w:rsidR="009D7DE1">
        <w:rPr>
          <w:rFonts w:eastAsia="MS Mincho"/>
        </w:rPr>
        <w:t xml:space="preserve"> If yes, a new interface between the V/I-SMF </w:t>
      </w:r>
      <w:r w:rsidR="009552B4">
        <w:rPr>
          <w:rFonts w:eastAsia="MS Mincho"/>
        </w:rPr>
        <w:t>and PCF is required, which is not required till now.</w:t>
      </w:r>
    </w:p>
    <w:p w:rsidR="00E25BBD" w:rsidRDefault="00E25BBD" w:rsidP="00E25BBD">
      <w:pPr>
        <w:pStyle w:val="3"/>
      </w:pPr>
      <w:r>
        <w:t>2.2.2 V/I-SMF not changed approach</w:t>
      </w:r>
    </w:p>
    <w:p w:rsidR="003D7F30" w:rsidRDefault="00B7703A" w:rsidP="009E34DA">
      <w:pPr>
        <w:rPr>
          <w:rFonts w:eastAsia="MS Mincho"/>
        </w:rPr>
      </w:pPr>
      <w:r>
        <w:rPr>
          <w:rFonts w:eastAsia="MS Mincho"/>
        </w:rPr>
        <w:t xml:space="preserve">This approaches follow the existing call flow and not change the role of the V/I-SMF. </w:t>
      </w:r>
      <w:r w:rsidR="009562AE">
        <w:rPr>
          <w:rFonts w:eastAsia="MS Mincho"/>
        </w:rPr>
        <w:t>T</w:t>
      </w:r>
      <w:r w:rsidR="00E25BBD">
        <w:rPr>
          <w:rFonts w:eastAsia="MS Mincho"/>
        </w:rPr>
        <w:t>wo approach</w:t>
      </w:r>
      <w:r w:rsidR="003D7F30">
        <w:rPr>
          <w:rFonts w:eastAsia="MS Mincho"/>
        </w:rPr>
        <w:t>es</w:t>
      </w:r>
      <w:r w:rsidR="00E25BBD">
        <w:rPr>
          <w:rFonts w:eastAsia="MS Mincho"/>
        </w:rPr>
        <w:t xml:space="preserve"> (S2-1905057, 1905505)</w:t>
      </w:r>
      <w:r w:rsidR="009562AE">
        <w:rPr>
          <w:rFonts w:eastAsia="MS Mincho"/>
        </w:rPr>
        <w:t xml:space="preserve"> from last meeting</w:t>
      </w:r>
      <w:r w:rsidR="00E25BBD">
        <w:rPr>
          <w:rFonts w:eastAsia="MS Mincho"/>
        </w:rPr>
        <w:t xml:space="preserve"> </w:t>
      </w:r>
      <w:r>
        <w:rPr>
          <w:rFonts w:eastAsia="MS Mincho"/>
        </w:rPr>
        <w:t xml:space="preserve">follow this model, </w:t>
      </w:r>
      <w:r w:rsidR="00E25BBD">
        <w:rPr>
          <w:rFonts w:eastAsia="MS Mincho"/>
        </w:rPr>
        <w:t xml:space="preserve">i.e. the </w:t>
      </w:r>
      <w:r>
        <w:rPr>
          <w:rFonts w:eastAsia="MS Mincho"/>
        </w:rPr>
        <w:t>selected H-</w:t>
      </w:r>
      <w:r w:rsidR="00E25BBD">
        <w:rPr>
          <w:rFonts w:eastAsia="MS Mincho"/>
        </w:rPr>
        <w:t xml:space="preserve">SMF </w:t>
      </w:r>
      <w:r>
        <w:rPr>
          <w:rFonts w:eastAsia="MS Mincho"/>
        </w:rPr>
        <w:t>is indicated to the V/I-SMF and no discover/</w:t>
      </w:r>
      <w:r w:rsidR="00E25BBD">
        <w:rPr>
          <w:rFonts w:eastAsia="MS Mincho"/>
        </w:rPr>
        <w:t xml:space="preserve">selection </w:t>
      </w:r>
      <w:r>
        <w:rPr>
          <w:rFonts w:eastAsia="MS Mincho"/>
        </w:rPr>
        <w:t xml:space="preserve">after the V/I-SMF handling. </w:t>
      </w:r>
      <w:r w:rsidR="00E25BBD">
        <w:rPr>
          <w:rFonts w:eastAsia="MS Mincho"/>
        </w:rPr>
        <w:t xml:space="preserve">There are </w:t>
      </w:r>
      <w:r>
        <w:rPr>
          <w:rFonts w:eastAsia="MS Mincho"/>
        </w:rPr>
        <w:t>some</w:t>
      </w:r>
      <w:r w:rsidR="00E25BBD">
        <w:rPr>
          <w:rFonts w:eastAsia="MS Mincho"/>
        </w:rPr>
        <w:t xml:space="preserve"> differen</w:t>
      </w:r>
      <w:r w:rsidR="003D7F30">
        <w:rPr>
          <w:rFonts w:eastAsia="MS Mincho"/>
        </w:rPr>
        <w:t xml:space="preserve">ce between these two approaches on how much </w:t>
      </w:r>
      <w:r w:rsidR="004A393F">
        <w:rPr>
          <w:rFonts w:eastAsia="MS Mincho"/>
        </w:rPr>
        <w:t xml:space="preserve">involvement of </w:t>
      </w:r>
      <w:r w:rsidR="003D7F30">
        <w:rPr>
          <w:rFonts w:eastAsia="MS Mincho"/>
        </w:rPr>
        <w:t>the SCP</w:t>
      </w:r>
      <w:r w:rsidR="004A393F">
        <w:rPr>
          <w:rFonts w:eastAsia="MS Mincho"/>
        </w:rPr>
        <w:t xml:space="preserve"> in</w:t>
      </w:r>
      <w:r w:rsidR="003D7F30">
        <w:rPr>
          <w:rFonts w:eastAsia="MS Mincho"/>
        </w:rPr>
        <w:t xml:space="preserve"> the flow, e.g. whether the SCP is </w:t>
      </w:r>
      <w:r w:rsidR="004A393F">
        <w:rPr>
          <w:rFonts w:eastAsia="MS Mincho"/>
        </w:rPr>
        <w:t>allowed</w:t>
      </w:r>
      <w:r w:rsidR="003D7F30">
        <w:rPr>
          <w:rFonts w:eastAsia="MS Mincho"/>
        </w:rPr>
        <w:t xml:space="preserve"> to </w:t>
      </w:r>
      <w:r w:rsidR="004A393F">
        <w:rPr>
          <w:rFonts w:eastAsia="MS Mincho"/>
        </w:rPr>
        <w:t>update</w:t>
      </w:r>
      <w:r w:rsidR="003D7F30">
        <w:rPr>
          <w:rFonts w:eastAsia="MS Mincho"/>
        </w:rPr>
        <w:t xml:space="preserve"> the information in the JSON body</w:t>
      </w:r>
      <w:r w:rsidR="004A393F">
        <w:rPr>
          <w:rFonts w:eastAsia="MS Mincho"/>
        </w:rPr>
        <w:t>. That may be</w:t>
      </w:r>
      <w:r w:rsidR="003D7F30">
        <w:rPr>
          <w:rFonts w:eastAsia="MS Mincho"/>
        </w:rPr>
        <w:t xml:space="preserve"> related to security issue. </w:t>
      </w:r>
    </w:p>
    <w:p w:rsidR="00E25BBD" w:rsidRDefault="00E25BBD" w:rsidP="003D7F30">
      <w:pPr>
        <w:pStyle w:val="3"/>
      </w:pPr>
      <w:r>
        <w:t xml:space="preserve">2.2.3 V/I-SMF insertion based approach </w:t>
      </w:r>
    </w:p>
    <w:p w:rsidR="009562AE" w:rsidRDefault="009562AE" w:rsidP="009E34DA">
      <w:pPr>
        <w:rPr>
          <w:rFonts w:eastAsia="MS Mincho"/>
        </w:rPr>
      </w:pPr>
      <w:r>
        <w:rPr>
          <w:rFonts w:eastAsia="MS Mincho"/>
        </w:rPr>
        <w:t xml:space="preserve">Another approach from the offline </w:t>
      </w:r>
      <w:proofErr w:type="spellStart"/>
      <w:r>
        <w:rPr>
          <w:rFonts w:eastAsia="MS Mincho"/>
        </w:rPr>
        <w:t>conf</w:t>
      </w:r>
      <w:proofErr w:type="spellEnd"/>
      <w:r>
        <w:rPr>
          <w:rFonts w:eastAsia="MS Mincho"/>
        </w:rPr>
        <w:t xml:space="preserve">-call is based on the V/I-SMF insertion approach, i.e. the SCP discover/select H-SMF first, after that based on the </w:t>
      </w:r>
      <w:r w:rsidR="004A393F">
        <w:rPr>
          <w:rFonts w:eastAsia="MS Mincho"/>
        </w:rPr>
        <w:t xml:space="preserve">returned </w:t>
      </w:r>
      <w:r>
        <w:rPr>
          <w:rFonts w:eastAsia="MS Mincho"/>
        </w:rPr>
        <w:t>service area of the H-SMF the V/I-SMF is inserted</w:t>
      </w:r>
      <w:r w:rsidR="004A393F">
        <w:rPr>
          <w:rFonts w:eastAsia="MS Mincho"/>
        </w:rPr>
        <w:t xml:space="preserve"> if necessary</w:t>
      </w:r>
      <w:r>
        <w:rPr>
          <w:rFonts w:eastAsia="MS Mincho"/>
        </w:rPr>
        <w:t xml:space="preserve">. This approach change the existing call flow. </w:t>
      </w:r>
      <w:r w:rsidR="004A393F">
        <w:rPr>
          <w:rFonts w:eastAsia="MS Mincho"/>
        </w:rPr>
        <w:t xml:space="preserve">It </w:t>
      </w:r>
      <w:r>
        <w:rPr>
          <w:rFonts w:eastAsia="MS Mincho"/>
        </w:rPr>
        <w:t xml:space="preserve">has big impact to the existing system, </w:t>
      </w:r>
    </w:p>
    <w:p w:rsidR="00715D71" w:rsidRPr="009562AE" w:rsidRDefault="00715D71" w:rsidP="00715D71">
      <w:pPr>
        <w:pStyle w:val="a8"/>
        <w:numPr>
          <w:ilvl w:val="0"/>
          <w:numId w:val="18"/>
        </w:numPr>
        <w:ind w:firstLineChars="0"/>
        <w:rPr>
          <w:rFonts w:eastAsia="MS Mincho"/>
        </w:rPr>
      </w:pPr>
      <w:r>
        <w:rPr>
          <w:rFonts w:eastAsia="MS Mincho"/>
        </w:rPr>
        <w:t>How to interact with the UE and RAN: the 1</w:t>
      </w:r>
      <w:r w:rsidRPr="003A17C0">
        <w:rPr>
          <w:rFonts w:eastAsia="MS Mincho"/>
          <w:vertAlign w:val="superscript"/>
        </w:rPr>
        <w:t>st</w:t>
      </w:r>
      <w:r>
        <w:rPr>
          <w:rFonts w:eastAsia="MS Mincho"/>
        </w:rPr>
        <w:t xml:space="preserve"> step interaction with the H-SMF is the normal SM procedure, the 2</w:t>
      </w:r>
      <w:r w:rsidRPr="003A17C0">
        <w:rPr>
          <w:rFonts w:eastAsia="MS Mincho"/>
          <w:vertAlign w:val="superscript"/>
        </w:rPr>
        <w:t>nd</w:t>
      </w:r>
      <w:r>
        <w:rPr>
          <w:rFonts w:eastAsia="MS Mincho"/>
        </w:rPr>
        <w:t xml:space="preserve"> step to insert the V/I-SMF is the MM procedure. If we do like that, it is unclear which NF populate the </w:t>
      </w:r>
      <w:r>
        <w:rPr>
          <w:rFonts w:eastAsia="MS Mincho"/>
        </w:rPr>
        <w:lastRenderedPageBreak/>
        <w:t>N1/N2 SM message, the AMF or the V/I-SMF later? If it is later, it is not supported per existing procedure. So does this need define a new H/V/I-SMF?</w:t>
      </w:r>
      <w:r w:rsidR="00DA086D">
        <w:rPr>
          <w:rFonts w:eastAsia="MS Mincho"/>
        </w:rPr>
        <w:t xml:space="preserve"> </w:t>
      </w:r>
      <w:r>
        <w:rPr>
          <w:rFonts w:eastAsia="MS Mincho"/>
        </w:rPr>
        <w:t xml:space="preserve">   </w:t>
      </w:r>
      <w:r w:rsidRPr="009562AE">
        <w:rPr>
          <w:rFonts w:eastAsia="MS Mincho"/>
        </w:rPr>
        <w:t xml:space="preserve"> </w:t>
      </w:r>
    </w:p>
    <w:p w:rsidR="00DA086D" w:rsidRDefault="00DA086D" w:rsidP="009562AE">
      <w:pPr>
        <w:pStyle w:val="a8"/>
        <w:numPr>
          <w:ilvl w:val="0"/>
          <w:numId w:val="18"/>
        </w:numPr>
        <w:ind w:firstLineChars="0"/>
        <w:rPr>
          <w:rFonts w:eastAsia="MS Mincho"/>
        </w:rPr>
      </w:pPr>
      <w:r>
        <w:rPr>
          <w:rFonts w:eastAsia="MS Mincho"/>
        </w:rPr>
        <w:t xml:space="preserve">Mixed with the SM/MM procedure: </w:t>
      </w:r>
      <w:r w:rsidR="009C6AC4">
        <w:rPr>
          <w:rFonts w:eastAsia="MS Mincho"/>
        </w:rPr>
        <w:t xml:space="preserve">Can the SMF and AMF processing in parallel, i.e. the SMF do the normal SM handling(PCF/UPF selection…) and AMF do the MM handling(V/I-SMF handling)? </w:t>
      </w:r>
      <w:r>
        <w:rPr>
          <w:rFonts w:eastAsia="MS Mincho"/>
        </w:rPr>
        <w:t xml:space="preserve">How to handle if the V/I-SMF insertion failure? </w:t>
      </w:r>
    </w:p>
    <w:p w:rsidR="009562AE" w:rsidRDefault="003A17C0" w:rsidP="009562AE">
      <w:pPr>
        <w:pStyle w:val="a8"/>
        <w:numPr>
          <w:ilvl w:val="0"/>
          <w:numId w:val="18"/>
        </w:numPr>
        <w:ind w:firstLineChars="0"/>
        <w:rPr>
          <w:rFonts w:eastAsia="MS Mincho"/>
        </w:rPr>
      </w:pPr>
      <w:r>
        <w:rPr>
          <w:rFonts w:eastAsia="MS Mincho"/>
        </w:rPr>
        <w:t>Coexistence issue: s</w:t>
      </w:r>
      <w:r w:rsidR="009562AE">
        <w:rPr>
          <w:rFonts w:eastAsia="MS Mincho"/>
        </w:rPr>
        <w:t xml:space="preserve">everal different PDU establishment procedure are defined at the system. Different call flow coexistence leads to </w:t>
      </w:r>
      <w:r>
        <w:rPr>
          <w:rFonts w:eastAsia="MS Mincho"/>
        </w:rPr>
        <w:t xml:space="preserve">interworking </w:t>
      </w:r>
      <w:r w:rsidR="009562AE">
        <w:rPr>
          <w:rFonts w:eastAsia="MS Mincho"/>
        </w:rPr>
        <w:t xml:space="preserve">complexity. </w:t>
      </w:r>
    </w:p>
    <w:p w:rsidR="00E25BBD" w:rsidRDefault="003A17C0" w:rsidP="009E34DA">
      <w:pPr>
        <w:rPr>
          <w:rFonts w:eastAsia="MS Mincho"/>
        </w:rPr>
      </w:pPr>
      <w:r>
        <w:rPr>
          <w:rFonts w:eastAsia="MS Mincho"/>
        </w:rPr>
        <w:t xml:space="preserve">So at this stage we </w:t>
      </w:r>
      <w:r w:rsidR="0029739A">
        <w:rPr>
          <w:rFonts w:eastAsia="MS Mincho"/>
        </w:rPr>
        <w:t xml:space="preserve">should avoid to have a big change to </w:t>
      </w:r>
      <w:r>
        <w:rPr>
          <w:rFonts w:eastAsia="MS Mincho"/>
        </w:rPr>
        <w:t xml:space="preserve">the existing </w:t>
      </w:r>
      <w:r w:rsidR="00F05725">
        <w:rPr>
          <w:rFonts w:eastAsia="MS Mincho"/>
        </w:rPr>
        <w:t xml:space="preserve">SM establishment procedure. </w:t>
      </w:r>
    </w:p>
    <w:p w:rsidR="00E25BBD" w:rsidRDefault="00E25BBD" w:rsidP="009E34DA">
      <w:pPr>
        <w:rPr>
          <w:rFonts w:eastAsia="MS Mincho"/>
        </w:rPr>
      </w:pPr>
    </w:p>
    <w:p w:rsidR="009552B4" w:rsidRDefault="009E34DA" w:rsidP="00F05725">
      <w:pPr>
        <w:rPr>
          <w:rFonts w:eastAsia="MS Mincho"/>
          <w:b/>
        </w:rPr>
      </w:pPr>
      <w:r>
        <w:rPr>
          <w:rFonts w:eastAsia="MS Mincho"/>
        </w:rPr>
        <w:t xml:space="preserve">For the PCF selection, similar </w:t>
      </w:r>
      <w:r w:rsidR="00F05725">
        <w:rPr>
          <w:rFonts w:eastAsia="MS Mincho"/>
        </w:rPr>
        <w:t>issue (UE policy association establishment)</w:t>
      </w:r>
      <w:r>
        <w:rPr>
          <w:rFonts w:eastAsia="MS Mincho"/>
        </w:rPr>
        <w:t xml:space="preserve"> can be considered. </w:t>
      </w:r>
      <w:r w:rsidR="00715D71">
        <w:rPr>
          <w:rFonts w:eastAsia="MS Mincho"/>
        </w:rPr>
        <w:t xml:space="preserve">Normally the AM policy association is established first. So for the UE policy association established procedure it like the HR roaming SMF selection procedure. Same issue can be considered  </w:t>
      </w:r>
    </w:p>
    <w:p w:rsidR="00434D68" w:rsidRDefault="00434D68" w:rsidP="00434D68">
      <w:pPr>
        <w:pStyle w:val="2"/>
      </w:pPr>
      <w:r>
        <w:t>2.3 Way forward suggestion</w:t>
      </w:r>
    </w:p>
    <w:p w:rsidR="005E7DCF" w:rsidRDefault="005E7DCF" w:rsidP="009E34DA">
      <w:pPr>
        <w:rPr>
          <w:rFonts w:eastAsia="MS Mincho"/>
        </w:rPr>
      </w:pPr>
      <w:r w:rsidRPr="009903C9">
        <w:rPr>
          <w:rFonts w:eastAsia="MS Mincho"/>
        </w:rPr>
        <w:t xml:space="preserve">Delegated discovery </w:t>
      </w:r>
      <w:r>
        <w:rPr>
          <w:rFonts w:eastAsia="MS Mincho"/>
        </w:rPr>
        <w:t xml:space="preserve">should </w:t>
      </w:r>
      <w:r w:rsidRPr="009903C9">
        <w:rPr>
          <w:rFonts w:eastAsia="MS Mincho"/>
        </w:rPr>
        <w:t>be supported in scenarios when it is beneficial and not introducing additional burden to the system.​There is even a major risk that the solution discussed are detrimental to adoption of 5GC by increasing the signalling excessively and/or complicating the system procedure.​</w:t>
      </w:r>
    </w:p>
    <w:p w:rsidR="005E7DCF" w:rsidRDefault="00112F8C" w:rsidP="009E34DA">
      <w:pPr>
        <w:rPr>
          <w:rFonts w:eastAsia="MS Mincho"/>
        </w:rPr>
      </w:pPr>
      <w:r>
        <w:rPr>
          <w:rFonts w:eastAsia="MS Mincho"/>
        </w:rPr>
        <w:t>D</w:t>
      </w:r>
      <w:r w:rsidR="009552B4">
        <w:rPr>
          <w:rFonts w:eastAsia="MS Mincho"/>
        </w:rPr>
        <w:t xml:space="preserve">elegated discovery is a new mechanism defined in Rel-16, </w:t>
      </w:r>
      <w:r w:rsidR="00182D35">
        <w:rPr>
          <w:rFonts w:eastAsia="MS Mincho"/>
        </w:rPr>
        <w:t>it</w:t>
      </w:r>
      <w:r w:rsidR="009552B4">
        <w:rPr>
          <w:rFonts w:eastAsia="MS Mincho"/>
        </w:rPr>
        <w:t xml:space="preserve"> need</w:t>
      </w:r>
      <w:r w:rsidR="00E236D8">
        <w:rPr>
          <w:rFonts w:eastAsia="MS Mincho"/>
        </w:rPr>
        <w:t>s to</w:t>
      </w:r>
      <w:r w:rsidR="009552B4">
        <w:rPr>
          <w:rFonts w:eastAsia="MS Mincho"/>
        </w:rPr>
        <w:t xml:space="preserve"> be carefully reviewed.</w:t>
      </w:r>
      <w:r w:rsidR="005E7DCF">
        <w:rPr>
          <w:rFonts w:eastAsia="MS Mincho"/>
        </w:rPr>
        <w:t xml:space="preserve"> </w:t>
      </w:r>
      <w:r>
        <w:rPr>
          <w:rFonts w:eastAsia="MS Mincho"/>
        </w:rPr>
        <w:t>W</w:t>
      </w:r>
      <w:r w:rsidR="00182D35">
        <w:rPr>
          <w:rFonts w:eastAsia="MS Mincho"/>
        </w:rPr>
        <w:t>e should leverage the existing mature Service Mesh platform</w:t>
      </w:r>
      <w:r w:rsidR="001B4DB6">
        <w:rPr>
          <w:rFonts w:eastAsia="MS Mincho"/>
        </w:rPr>
        <w:t xml:space="preserve"> defined in the IT world</w:t>
      </w:r>
      <w:r w:rsidR="00182D35">
        <w:rPr>
          <w:rFonts w:eastAsia="MS Mincho"/>
        </w:rPr>
        <w:t xml:space="preserve">, e.g. </w:t>
      </w:r>
      <w:proofErr w:type="spellStart"/>
      <w:r w:rsidR="00182D35">
        <w:rPr>
          <w:rFonts w:eastAsia="MS Mincho"/>
        </w:rPr>
        <w:t>Istio</w:t>
      </w:r>
      <w:proofErr w:type="spellEnd"/>
      <w:r w:rsidR="00182D35">
        <w:rPr>
          <w:rFonts w:eastAsia="MS Mincho"/>
        </w:rPr>
        <w:t xml:space="preserve">, </w:t>
      </w:r>
      <w:proofErr w:type="spellStart"/>
      <w:r w:rsidR="00182D35">
        <w:rPr>
          <w:rFonts w:eastAsia="MS Mincho"/>
        </w:rPr>
        <w:t>linker</w:t>
      </w:r>
      <w:r w:rsidR="001B4DB6">
        <w:rPr>
          <w:rFonts w:eastAsia="MS Mincho"/>
        </w:rPr>
        <w:t>d</w:t>
      </w:r>
      <w:proofErr w:type="spellEnd"/>
      <w:r w:rsidR="001B4DB6">
        <w:rPr>
          <w:rFonts w:eastAsia="MS Mincho"/>
        </w:rPr>
        <w:t xml:space="preserve"> and not define a specific 3GPP variant</w:t>
      </w:r>
      <w:r w:rsidR="00F063D0">
        <w:rPr>
          <w:rFonts w:eastAsia="MS Mincho"/>
        </w:rPr>
        <w:t xml:space="preserve"> platform</w:t>
      </w:r>
      <w:r w:rsidR="00316930">
        <w:rPr>
          <w:rFonts w:eastAsia="MS Mincho"/>
        </w:rPr>
        <w:t>.</w:t>
      </w:r>
    </w:p>
    <w:p w:rsidR="00F063D0" w:rsidRDefault="00112F8C" w:rsidP="009E34DA">
      <w:pPr>
        <w:rPr>
          <w:rFonts w:eastAsia="MS Mincho"/>
        </w:rPr>
      </w:pPr>
      <w:r>
        <w:rPr>
          <w:rFonts w:eastAsia="MS Mincho"/>
        </w:rPr>
        <w:t xml:space="preserve">Considering </w:t>
      </w:r>
      <w:r w:rsidR="00A977A5">
        <w:rPr>
          <w:rFonts w:eastAsia="MS Mincho"/>
        </w:rPr>
        <w:t xml:space="preserve">all </w:t>
      </w:r>
      <w:r>
        <w:rPr>
          <w:rFonts w:eastAsia="MS Mincho"/>
        </w:rPr>
        <w:t xml:space="preserve">above issue to be resolved, </w:t>
      </w:r>
      <w:r w:rsidR="00A977A5">
        <w:rPr>
          <w:rFonts w:eastAsia="MS Mincho"/>
        </w:rPr>
        <w:t xml:space="preserve">we do not see it is possible to resolve all issue in the remaining exception 0.5 TU. So </w:t>
      </w:r>
      <w:r w:rsidR="005E7DCF">
        <w:rPr>
          <w:rFonts w:eastAsia="MS Mincho"/>
        </w:rPr>
        <w:t>our 1</w:t>
      </w:r>
      <w:r w:rsidR="005E7DCF" w:rsidRPr="005E7DCF">
        <w:rPr>
          <w:rFonts w:eastAsia="MS Mincho"/>
          <w:vertAlign w:val="superscript"/>
        </w:rPr>
        <w:t>st</w:t>
      </w:r>
      <w:r w:rsidR="005E7DCF">
        <w:rPr>
          <w:rFonts w:eastAsia="MS Mincho"/>
        </w:rPr>
        <w:t xml:space="preserve"> priority proposal is same as last meeting, i.e. defer the usage of delegated discovery for the HR roaming and ETSUN case </w:t>
      </w:r>
      <w:r>
        <w:rPr>
          <w:rFonts w:eastAsia="MS Mincho"/>
        </w:rPr>
        <w:t>at Rel-16</w:t>
      </w:r>
      <w:r w:rsidR="005E7DCF">
        <w:rPr>
          <w:rFonts w:eastAsia="MS Mincho"/>
        </w:rPr>
        <w:t>. We can study how to use the delegated discovery on other simple case first. After that we can recheck this issue.</w:t>
      </w:r>
      <w:r w:rsidR="007573C6">
        <w:rPr>
          <w:rFonts w:eastAsia="MS Mincho"/>
        </w:rPr>
        <w:t xml:space="preserve"> The related CR is S2-1907215. </w:t>
      </w:r>
      <w:r w:rsidR="00F063D0">
        <w:rPr>
          <w:rFonts w:eastAsia="MS Mincho"/>
        </w:rPr>
        <w:t xml:space="preserve"> </w:t>
      </w:r>
    </w:p>
    <w:p w:rsidR="00316930" w:rsidRDefault="00316930" w:rsidP="009E34DA">
      <w:pPr>
        <w:rPr>
          <w:rFonts w:eastAsia="MS Mincho"/>
          <w:b/>
        </w:rPr>
      </w:pPr>
      <w:r w:rsidRPr="00316930">
        <w:rPr>
          <w:rFonts w:eastAsia="MS Mincho"/>
          <w:b/>
        </w:rPr>
        <w:t>Proposal 1: Keep the same working agreement as last time, i.e. defer the usage of delegated discovery for the HR roaming and ETSUN case</w:t>
      </w:r>
      <w:r>
        <w:rPr>
          <w:rFonts w:eastAsia="MS Mincho"/>
          <w:b/>
        </w:rPr>
        <w:t>.</w:t>
      </w:r>
    </w:p>
    <w:p w:rsidR="00A977A5" w:rsidRDefault="00A977A5" w:rsidP="005E7DCF">
      <w:pPr>
        <w:rPr>
          <w:rFonts w:eastAsia="MS Mincho"/>
        </w:rPr>
      </w:pPr>
    </w:p>
    <w:p w:rsidR="005E7DCF" w:rsidRDefault="00316930" w:rsidP="005E7DCF">
      <w:pPr>
        <w:rPr>
          <w:rFonts w:eastAsia="MS Mincho"/>
        </w:rPr>
      </w:pPr>
      <w:r>
        <w:rPr>
          <w:rFonts w:eastAsia="MS Mincho"/>
        </w:rPr>
        <w:t xml:space="preserve">If the above proposal is not agreeable, </w:t>
      </w:r>
      <w:r w:rsidR="005E7DCF">
        <w:rPr>
          <w:rFonts w:eastAsia="MS Mincho"/>
        </w:rPr>
        <w:t xml:space="preserve">we see that there </w:t>
      </w:r>
      <w:r w:rsidR="00A977A5">
        <w:rPr>
          <w:rFonts w:eastAsia="MS Mincho"/>
        </w:rPr>
        <w:t xml:space="preserve">one </w:t>
      </w:r>
      <w:r w:rsidR="005E7DCF">
        <w:rPr>
          <w:rFonts w:eastAsia="MS Mincho"/>
        </w:rPr>
        <w:t xml:space="preserve">principle issue need be answered first: </w:t>
      </w:r>
    </w:p>
    <w:p w:rsidR="005E7DCF" w:rsidRDefault="005E7DCF" w:rsidP="005E7DCF">
      <w:pPr>
        <w:pStyle w:val="a8"/>
        <w:numPr>
          <w:ilvl w:val="0"/>
          <w:numId w:val="19"/>
        </w:numPr>
        <w:ind w:firstLineChars="0"/>
        <w:rPr>
          <w:rFonts w:eastAsia="MS Mincho"/>
        </w:rPr>
      </w:pPr>
      <w:r>
        <w:rPr>
          <w:rFonts w:eastAsia="MS Mincho"/>
        </w:rPr>
        <w:t xml:space="preserve">How much 3GPP specific logic can be defined at the SCP? </w:t>
      </w:r>
      <w:r w:rsidR="00112F8C">
        <w:rPr>
          <w:rFonts w:eastAsia="MS Mincho"/>
        </w:rPr>
        <w:t>Whether the SCP is allowed to add/remove the Service Request message header/ body?</w:t>
      </w:r>
    </w:p>
    <w:p w:rsidR="00F063D0" w:rsidRDefault="00316930" w:rsidP="009E34DA">
      <w:pPr>
        <w:rPr>
          <w:rFonts w:eastAsia="MS Mincho"/>
        </w:rPr>
      </w:pPr>
      <w:r>
        <w:rPr>
          <w:rFonts w:eastAsia="MS Mincho"/>
        </w:rPr>
        <w:t xml:space="preserve">And </w:t>
      </w:r>
      <w:r w:rsidR="00112F8C">
        <w:rPr>
          <w:rFonts w:eastAsia="MS Mincho"/>
        </w:rPr>
        <w:t>the</w:t>
      </w:r>
      <w:r>
        <w:rPr>
          <w:rFonts w:eastAsia="MS Mincho"/>
        </w:rPr>
        <w:t xml:space="preserve"> following principles</w:t>
      </w:r>
      <w:r w:rsidR="00112F8C">
        <w:rPr>
          <w:rFonts w:eastAsia="MS Mincho"/>
        </w:rPr>
        <w:t xml:space="preserve"> are proposed to be discussed first</w:t>
      </w:r>
      <w:r>
        <w:rPr>
          <w:rFonts w:eastAsia="MS Mincho"/>
        </w:rPr>
        <w:t xml:space="preserve">, </w:t>
      </w:r>
    </w:p>
    <w:p w:rsidR="00B7703A" w:rsidRPr="00B7703A" w:rsidRDefault="00B7703A" w:rsidP="00B7703A">
      <w:pPr>
        <w:pStyle w:val="a8"/>
        <w:numPr>
          <w:ilvl w:val="0"/>
          <w:numId w:val="20"/>
        </w:numPr>
        <w:ind w:firstLineChars="0"/>
        <w:rPr>
          <w:rFonts w:eastAsia="MS Mincho"/>
        </w:rPr>
      </w:pPr>
      <w:r w:rsidRPr="00B7703A">
        <w:rPr>
          <w:rFonts w:eastAsia="MS Mincho"/>
        </w:rPr>
        <w:t>The solution shall not re</w:t>
      </w:r>
      <w:r w:rsidR="00112F8C">
        <w:rPr>
          <w:rFonts w:eastAsia="MS Mincho"/>
        </w:rPr>
        <w:t>ly on upgrade of V-SMF or V-PCF,</w:t>
      </w:r>
      <w:r w:rsidR="00112F8C" w:rsidRPr="00112F8C">
        <w:rPr>
          <w:rFonts w:eastAsia="MS Mincho"/>
        </w:rPr>
        <w:t xml:space="preserve"> </w:t>
      </w:r>
      <w:r w:rsidR="00112F8C">
        <w:rPr>
          <w:rFonts w:eastAsia="MS Mincho"/>
        </w:rPr>
        <w:t>i.e. the NF which not involve the SMF/PCF discovery before, shall not be impacted.</w:t>
      </w:r>
    </w:p>
    <w:p w:rsidR="00B7703A" w:rsidRPr="00B7703A" w:rsidRDefault="00B7703A" w:rsidP="00B7703A">
      <w:pPr>
        <w:pStyle w:val="a8"/>
        <w:numPr>
          <w:ilvl w:val="0"/>
          <w:numId w:val="20"/>
        </w:numPr>
        <w:ind w:firstLineChars="0"/>
        <w:rPr>
          <w:rFonts w:eastAsia="MS Mincho"/>
        </w:rPr>
      </w:pPr>
      <w:r w:rsidRPr="00B7703A">
        <w:rPr>
          <w:rFonts w:eastAsia="MS Mincho"/>
        </w:rPr>
        <w:t xml:space="preserve">The solution shall </w:t>
      </w:r>
      <w:r w:rsidR="00A977A5">
        <w:rPr>
          <w:rFonts w:eastAsia="MS Mincho"/>
        </w:rPr>
        <w:t>keep</w:t>
      </w:r>
      <w:r w:rsidRPr="00B7703A">
        <w:rPr>
          <w:rFonts w:eastAsia="MS Mincho"/>
        </w:rPr>
        <w:t xml:space="preserve"> the involvement of 3GPP specific service logic into SCP as less as possible, considering also the complexity of the solution.</w:t>
      </w:r>
    </w:p>
    <w:p w:rsidR="00B7703A" w:rsidRPr="00B7703A" w:rsidRDefault="00B7703A" w:rsidP="00B7703A">
      <w:pPr>
        <w:pStyle w:val="a8"/>
        <w:numPr>
          <w:ilvl w:val="0"/>
          <w:numId w:val="20"/>
        </w:numPr>
        <w:ind w:firstLineChars="0"/>
        <w:rPr>
          <w:rFonts w:eastAsia="MS Mincho"/>
        </w:rPr>
      </w:pPr>
      <w:r w:rsidRPr="00B7703A">
        <w:rPr>
          <w:rFonts w:eastAsia="MS Mincho"/>
        </w:rPr>
        <w:t>It is preferable that same solution can resolve the delegated SMF discovery as well as delegated PCF discovery for home routed roaming scenario.</w:t>
      </w:r>
    </w:p>
    <w:p w:rsidR="00B7703A" w:rsidRPr="00BE0311" w:rsidRDefault="00B7703A" w:rsidP="00CB46FC">
      <w:pPr>
        <w:pStyle w:val="a8"/>
        <w:numPr>
          <w:ilvl w:val="0"/>
          <w:numId w:val="20"/>
        </w:numPr>
        <w:ind w:firstLineChars="0"/>
        <w:rPr>
          <w:rFonts w:eastAsia="MS Mincho"/>
        </w:rPr>
      </w:pPr>
      <w:r w:rsidRPr="00BE0311">
        <w:rPr>
          <w:rFonts w:eastAsia="MS Mincho"/>
        </w:rPr>
        <w:t>It is preferable that the solution also support the delegated SMF discovery for ETSUN case if possible.</w:t>
      </w:r>
    </w:p>
    <w:p w:rsidR="00316930" w:rsidRDefault="00316930" w:rsidP="00F05725">
      <w:pPr>
        <w:rPr>
          <w:rFonts w:eastAsia="MS Mincho"/>
        </w:rPr>
      </w:pPr>
      <w:r>
        <w:rPr>
          <w:rFonts w:eastAsia="MS Mincho"/>
        </w:rPr>
        <w:t xml:space="preserve">One approach </w:t>
      </w:r>
      <w:r w:rsidR="00112F8C">
        <w:rPr>
          <w:rFonts w:eastAsia="MS Mincho"/>
        </w:rPr>
        <w:t xml:space="preserve">per above </w:t>
      </w:r>
      <w:r>
        <w:rPr>
          <w:rFonts w:eastAsia="MS Mincho"/>
        </w:rPr>
        <w:t>principle</w:t>
      </w:r>
      <w:r w:rsidR="00112F8C">
        <w:rPr>
          <w:rFonts w:eastAsia="MS Mincho"/>
        </w:rPr>
        <w:t xml:space="preserve"> consideration </w:t>
      </w:r>
      <w:r>
        <w:rPr>
          <w:rFonts w:eastAsia="MS Mincho"/>
        </w:rPr>
        <w:t>are also proposed</w:t>
      </w:r>
      <w:r w:rsidR="00112F8C">
        <w:rPr>
          <w:rFonts w:eastAsia="MS Mincho"/>
        </w:rPr>
        <w:t xml:space="preserve"> in the Annex and the related </w:t>
      </w:r>
      <w:r w:rsidR="007573C6">
        <w:rPr>
          <w:rFonts w:eastAsia="MS Mincho"/>
        </w:rPr>
        <w:t>CR (S2-1907707)</w:t>
      </w:r>
      <w:r>
        <w:rPr>
          <w:rFonts w:eastAsia="MS Mincho"/>
        </w:rPr>
        <w:t xml:space="preserve">. </w:t>
      </w:r>
    </w:p>
    <w:p w:rsidR="00316930" w:rsidRPr="00316930" w:rsidRDefault="00316930" w:rsidP="00112F8C">
      <w:pPr>
        <w:rPr>
          <w:rFonts w:eastAsia="MS Mincho"/>
          <w:b/>
        </w:rPr>
      </w:pPr>
      <w:r w:rsidRPr="00316930">
        <w:rPr>
          <w:rFonts w:eastAsia="MS Mincho"/>
          <w:b/>
        </w:rPr>
        <w:t xml:space="preserve">Proposal 2: if the working agreement cannot be </w:t>
      </w:r>
      <w:r w:rsidR="00112F8C">
        <w:rPr>
          <w:rFonts w:eastAsia="MS Mincho"/>
          <w:b/>
        </w:rPr>
        <w:t>confirm</w:t>
      </w:r>
      <w:r w:rsidRPr="00316930">
        <w:rPr>
          <w:rFonts w:eastAsia="MS Mincho"/>
          <w:b/>
        </w:rPr>
        <w:t xml:space="preserve">ed, we </w:t>
      </w:r>
      <w:r w:rsidR="00112F8C">
        <w:rPr>
          <w:rFonts w:eastAsia="MS Mincho"/>
          <w:b/>
        </w:rPr>
        <w:t xml:space="preserve">propose to discuss the basic principle first. </w:t>
      </w:r>
      <w:r w:rsidR="00DB2DC5">
        <w:rPr>
          <w:rFonts w:eastAsia="MS Mincho"/>
          <w:b/>
        </w:rPr>
        <w:t>A</w:t>
      </w:r>
      <w:r w:rsidR="00112F8C">
        <w:rPr>
          <w:rFonts w:eastAsia="MS Mincho"/>
          <w:b/>
        </w:rPr>
        <w:t xml:space="preserve"> list of principle and the related proposal are given. </w:t>
      </w:r>
    </w:p>
    <w:p w:rsidR="005B7B91" w:rsidRDefault="00E236D8" w:rsidP="005B7B91">
      <w:pPr>
        <w:pStyle w:val="1"/>
        <w:numPr>
          <w:ilvl w:val="0"/>
          <w:numId w:val="1"/>
        </w:numPr>
        <w:ind w:left="426" w:hanging="426"/>
      </w:pPr>
      <w:r>
        <w:t xml:space="preserve">Summary and </w:t>
      </w:r>
      <w:r w:rsidR="005B7B91">
        <w:t>Proposal</w:t>
      </w:r>
    </w:p>
    <w:p w:rsidR="00E236D8" w:rsidRPr="009903C9" w:rsidRDefault="00E236D8" w:rsidP="00EC44AA">
      <w:pPr>
        <w:pStyle w:val="paragraph"/>
        <w:snapToGrid w:val="0"/>
        <w:spacing w:before="0" w:beforeAutospacing="0" w:after="120" w:afterAutospacing="0"/>
        <w:textAlignment w:val="baseline"/>
        <w:rPr>
          <w:rFonts w:eastAsia="MS Mincho"/>
          <w:color w:val="000000"/>
          <w:sz w:val="20"/>
          <w:szCs w:val="20"/>
          <w:lang w:val="en-GB" w:eastAsia="ja-JP"/>
        </w:rPr>
      </w:pPr>
      <w:r w:rsidRPr="009903C9">
        <w:rPr>
          <w:rFonts w:eastAsia="MS Mincho"/>
          <w:color w:val="000000"/>
          <w:sz w:val="20"/>
          <w:szCs w:val="20"/>
          <w:lang w:val="en-GB" w:eastAsia="ja-JP"/>
        </w:rPr>
        <w:t>In summary, solutions to support delegated discovery for SMF/PCF in case of HR roaming and ETSUN network configuration have one or more of the following issues:​</w:t>
      </w:r>
    </w:p>
    <w:p w:rsidR="006D07BB" w:rsidRPr="009903C9" w:rsidRDefault="006D07BB" w:rsidP="006D07BB">
      <w:pPr>
        <w:pStyle w:val="paragraph"/>
        <w:numPr>
          <w:ilvl w:val="1"/>
          <w:numId w:val="17"/>
        </w:numPr>
        <w:snapToGrid w:val="0"/>
        <w:spacing w:before="0" w:beforeAutospacing="0" w:after="0" w:afterAutospacing="0"/>
        <w:ind w:left="1418" w:hanging="567"/>
        <w:textAlignment w:val="baseline"/>
        <w:rPr>
          <w:rFonts w:eastAsia="MS Mincho"/>
          <w:color w:val="000000"/>
          <w:sz w:val="20"/>
          <w:szCs w:val="20"/>
          <w:lang w:val="en-GB" w:eastAsia="ja-JP"/>
        </w:rPr>
      </w:pPr>
      <w:r w:rsidRPr="009903C9">
        <w:rPr>
          <w:rFonts w:eastAsia="MS Mincho"/>
          <w:color w:val="000000"/>
          <w:sz w:val="20"/>
          <w:szCs w:val="20"/>
          <w:lang w:val="en-GB" w:eastAsia="ja-JP"/>
        </w:rPr>
        <w:lastRenderedPageBreak/>
        <w:t xml:space="preserve">Modified system procedure; </w:t>
      </w:r>
    </w:p>
    <w:p w:rsidR="006D07BB" w:rsidRPr="009903C9" w:rsidRDefault="006D07BB" w:rsidP="006D07BB">
      <w:pPr>
        <w:pStyle w:val="paragraph"/>
        <w:numPr>
          <w:ilvl w:val="1"/>
          <w:numId w:val="17"/>
        </w:numPr>
        <w:snapToGrid w:val="0"/>
        <w:spacing w:before="0" w:beforeAutospacing="0" w:after="0" w:afterAutospacing="0"/>
        <w:ind w:left="1418" w:hanging="567"/>
        <w:textAlignment w:val="baseline"/>
        <w:rPr>
          <w:rFonts w:eastAsia="MS Mincho"/>
          <w:color w:val="000000"/>
          <w:sz w:val="20"/>
          <w:szCs w:val="20"/>
          <w:lang w:val="en-GB" w:eastAsia="ja-JP"/>
        </w:rPr>
      </w:pPr>
      <w:r w:rsidRPr="009903C9">
        <w:rPr>
          <w:rFonts w:eastAsia="MS Mincho"/>
          <w:color w:val="000000"/>
          <w:sz w:val="20"/>
          <w:szCs w:val="20"/>
          <w:lang w:val="en-GB" w:eastAsia="ja-JP"/>
        </w:rPr>
        <w:t>Modified payload (requiring different behaviour in the NFs).​</w:t>
      </w:r>
    </w:p>
    <w:p w:rsidR="006D07BB" w:rsidRPr="009903C9" w:rsidRDefault="006D07BB" w:rsidP="006D07BB">
      <w:pPr>
        <w:pStyle w:val="paragraph"/>
        <w:numPr>
          <w:ilvl w:val="1"/>
          <w:numId w:val="17"/>
        </w:numPr>
        <w:snapToGrid w:val="0"/>
        <w:spacing w:before="0" w:beforeAutospacing="0" w:after="0" w:afterAutospacing="0"/>
        <w:ind w:left="1418" w:hanging="567"/>
        <w:textAlignment w:val="baseline"/>
        <w:rPr>
          <w:rFonts w:eastAsia="MS Mincho"/>
          <w:color w:val="000000"/>
          <w:sz w:val="20"/>
          <w:szCs w:val="20"/>
          <w:lang w:val="en-GB" w:eastAsia="ja-JP"/>
        </w:rPr>
      </w:pPr>
      <w:r w:rsidRPr="009903C9">
        <w:rPr>
          <w:rFonts w:eastAsia="MS Mincho"/>
          <w:color w:val="000000"/>
          <w:sz w:val="20"/>
          <w:szCs w:val="20"/>
          <w:lang w:val="en-GB" w:eastAsia="ja-JP"/>
        </w:rPr>
        <w:t>3GPP specific behaviour in the SCP​</w:t>
      </w:r>
    </w:p>
    <w:p w:rsidR="006D07BB" w:rsidRPr="009903C9" w:rsidRDefault="006D07BB" w:rsidP="006D07BB">
      <w:pPr>
        <w:pStyle w:val="paragraph"/>
        <w:numPr>
          <w:ilvl w:val="1"/>
          <w:numId w:val="17"/>
        </w:numPr>
        <w:snapToGrid w:val="0"/>
        <w:spacing w:before="0" w:beforeAutospacing="0" w:after="0" w:afterAutospacing="0"/>
        <w:ind w:left="1418" w:hanging="567"/>
        <w:textAlignment w:val="baseline"/>
        <w:rPr>
          <w:rFonts w:eastAsia="MS Mincho"/>
          <w:color w:val="000000"/>
          <w:sz w:val="20"/>
          <w:szCs w:val="20"/>
          <w:lang w:val="en-GB" w:eastAsia="ja-JP"/>
        </w:rPr>
      </w:pPr>
      <w:r w:rsidRPr="009903C9">
        <w:rPr>
          <w:rFonts w:eastAsia="MS Mincho"/>
          <w:color w:val="000000"/>
          <w:sz w:val="20"/>
          <w:szCs w:val="20"/>
          <w:lang w:val="en-GB" w:eastAsia="ja-JP"/>
        </w:rPr>
        <w:t>Homogenous support of Model D support​</w:t>
      </w:r>
    </w:p>
    <w:p w:rsidR="006D07BB" w:rsidRPr="009903C9" w:rsidRDefault="006D07BB" w:rsidP="006D07BB">
      <w:pPr>
        <w:pStyle w:val="paragraph"/>
        <w:numPr>
          <w:ilvl w:val="1"/>
          <w:numId w:val="17"/>
        </w:numPr>
        <w:snapToGrid w:val="0"/>
        <w:spacing w:before="0" w:beforeAutospacing="0" w:after="0" w:afterAutospacing="0"/>
        <w:ind w:left="1418" w:hanging="567"/>
        <w:textAlignment w:val="baseline"/>
        <w:rPr>
          <w:rFonts w:eastAsia="MS Mincho"/>
          <w:color w:val="000000"/>
          <w:sz w:val="20"/>
          <w:szCs w:val="20"/>
          <w:lang w:val="en-GB" w:eastAsia="ja-JP"/>
        </w:rPr>
      </w:pPr>
      <w:r w:rsidRPr="009903C9">
        <w:rPr>
          <w:rFonts w:eastAsia="MS Mincho"/>
          <w:color w:val="000000"/>
          <w:sz w:val="20"/>
          <w:szCs w:val="20"/>
          <w:lang w:val="en-GB" w:eastAsia="ja-JP"/>
        </w:rPr>
        <w:t>Increased signalling​</w:t>
      </w:r>
    </w:p>
    <w:p w:rsidR="00316930" w:rsidRDefault="009E34DA" w:rsidP="00316930">
      <w:pPr>
        <w:rPr>
          <w:rFonts w:eastAsia="MS Mincho"/>
        </w:rPr>
      </w:pPr>
      <w:r w:rsidRPr="009903C9">
        <w:rPr>
          <w:rFonts w:eastAsia="MS Mincho"/>
        </w:rPr>
        <w:t xml:space="preserve">It is proposed to keep the </w:t>
      </w:r>
      <w:r w:rsidR="00316930">
        <w:rPr>
          <w:rFonts w:eastAsia="MS Mincho"/>
        </w:rPr>
        <w:t>original</w:t>
      </w:r>
      <w:r w:rsidRPr="009903C9">
        <w:rPr>
          <w:rFonts w:eastAsia="MS Mincho"/>
        </w:rPr>
        <w:t xml:space="preserve"> working agreement as described in S2-190</w:t>
      </w:r>
      <w:r w:rsidR="007573C6">
        <w:rPr>
          <w:rFonts w:eastAsia="MS Mincho"/>
        </w:rPr>
        <w:t>7215</w:t>
      </w:r>
      <w:r w:rsidRPr="009903C9">
        <w:rPr>
          <w:rFonts w:eastAsia="MS Mincho"/>
        </w:rPr>
        <w:t>, i.e. not adopt the delegated discovery for the SMF/PCF selection in case of HR roaming and ETSUN network configuration.</w:t>
      </w:r>
      <w:r w:rsidR="00316930" w:rsidRPr="00316930">
        <w:rPr>
          <w:rFonts w:eastAsia="MS Mincho"/>
        </w:rPr>
        <w:t xml:space="preserve"> </w:t>
      </w:r>
    </w:p>
    <w:p w:rsidR="00316930" w:rsidRDefault="00316930" w:rsidP="00316930">
      <w:pPr>
        <w:rPr>
          <w:rFonts w:eastAsia="MS Mincho"/>
        </w:rPr>
      </w:pPr>
      <w:r>
        <w:rPr>
          <w:rFonts w:eastAsia="MS Mincho"/>
        </w:rPr>
        <w:t>If the above proposal is not agreeable, we propose to agree some basic principle</w:t>
      </w:r>
      <w:r w:rsidR="006D07BB">
        <w:rPr>
          <w:rFonts w:eastAsia="MS Mincho"/>
        </w:rPr>
        <w:t xml:space="preserve"> first</w:t>
      </w:r>
      <w:r>
        <w:rPr>
          <w:rFonts w:eastAsia="MS Mincho"/>
        </w:rPr>
        <w:t xml:space="preserve"> and from that see how far we can </w:t>
      </w:r>
      <w:r w:rsidR="007573C6">
        <w:rPr>
          <w:rFonts w:eastAsia="MS Mincho"/>
        </w:rPr>
        <w:t>reach</w:t>
      </w:r>
      <w:bookmarkStart w:id="0" w:name="_GoBack"/>
      <w:bookmarkEnd w:id="0"/>
      <w:r>
        <w:rPr>
          <w:rFonts w:eastAsia="MS Mincho"/>
        </w:rPr>
        <w:t xml:space="preserve">. </w:t>
      </w:r>
    </w:p>
    <w:p w:rsidR="00B7703A" w:rsidRDefault="00B7703A" w:rsidP="00316930">
      <w:pPr>
        <w:rPr>
          <w:rFonts w:eastAsia="MS Mincho"/>
        </w:rPr>
      </w:pPr>
    </w:p>
    <w:p w:rsidR="00B7703A" w:rsidRDefault="00B7703A">
      <w:pPr>
        <w:overflowPunct/>
        <w:autoSpaceDE/>
        <w:autoSpaceDN/>
        <w:adjustRightInd/>
        <w:spacing w:after="0"/>
        <w:textAlignment w:val="auto"/>
        <w:rPr>
          <w:rFonts w:eastAsia="MS Mincho"/>
        </w:rPr>
      </w:pPr>
      <w:r>
        <w:rPr>
          <w:rFonts w:eastAsia="MS Mincho"/>
        </w:rPr>
        <w:br w:type="page"/>
      </w:r>
    </w:p>
    <w:p w:rsidR="00B7703A" w:rsidRDefault="00B7703A" w:rsidP="00B7703A">
      <w:pPr>
        <w:pStyle w:val="2"/>
        <w:rPr>
          <w:lang w:val="en-US"/>
        </w:rPr>
      </w:pPr>
      <w:r>
        <w:lastRenderedPageBreak/>
        <w:t xml:space="preserve">Annex SMF selection </w:t>
      </w:r>
      <w:r w:rsidRPr="00B7703A">
        <w:t>in two step</w:t>
      </w:r>
      <w:r w:rsidR="006D07BB">
        <w:t>s</w:t>
      </w:r>
    </w:p>
    <w:p w:rsidR="00B7703A" w:rsidRDefault="006D07BB" w:rsidP="00B7703A">
      <w:pPr>
        <w:jc w:val="center"/>
        <w:rPr>
          <w:rFonts w:eastAsia="MS Mincho"/>
          <w:lang w:val="en-US"/>
        </w:rPr>
      </w:pPr>
      <w:r w:rsidRPr="00AB3682">
        <w:rPr>
          <w:rFonts w:eastAsia="MS Mincho"/>
          <w:lang w:val="en-US"/>
        </w:rPr>
        <w:object w:dxaOrig="11760" w:dyaOrig="13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pt;height:233.45pt" o:ole="">
            <v:imagedata r:id="rId7" o:title="" cropbottom="2123f"/>
          </v:shape>
          <o:OLEObject Type="Embed" ProgID="Visio.Drawing.15" ShapeID="_x0000_i1025" DrawAspect="Content" ObjectID="_1622400920" r:id="rId8"/>
        </w:object>
      </w:r>
    </w:p>
    <w:p w:rsidR="00B7703A" w:rsidRDefault="00B7703A" w:rsidP="00B7703A">
      <w:pPr>
        <w:pStyle w:val="TF"/>
        <w:rPr>
          <w:lang w:val="en-US"/>
        </w:rPr>
      </w:pPr>
      <w:r>
        <w:rPr>
          <w:lang w:val="en-US"/>
        </w:rPr>
        <w:t>Figure 1 SMF selection via SCP in two steps</w:t>
      </w:r>
    </w:p>
    <w:p w:rsidR="00B7703A" w:rsidRDefault="00B7703A" w:rsidP="00B7703A">
      <w:pPr>
        <w:pStyle w:val="a8"/>
        <w:numPr>
          <w:ilvl w:val="0"/>
          <w:numId w:val="3"/>
        </w:numPr>
        <w:ind w:firstLineChars="0"/>
        <w:rPr>
          <w:rFonts w:eastAsia="MS Mincho"/>
          <w:lang w:val="en-US"/>
        </w:rPr>
      </w:pPr>
      <w:r w:rsidRPr="001B004C">
        <w:rPr>
          <w:rFonts w:eastAsia="MS Mincho"/>
          <w:lang w:val="en-US"/>
        </w:rPr>
        <w:t>T</w:t>
      </w:r>
      <w:r w:rsidRPr="001B004C">
        <w:rPr>
          <w:rFonts w:eastAsia="MS Mincho" w:hint="eastAsia"/>
          <w:lang w:val="en-US"/>
        </w:rPr>
        <w:t xml:space="preserve">he AMF provides </w:t>
      </w:r>
      <w:r>
        <w:rPr>
          <w:rFonts w:eastAsia="MS Mincho"/>
          <w:lang w:val="en-US"/>
        </w:rPr>
        <w:t xml:space="preserve">related </w:t>
      </w:r>
      <w:r w:rsidRPr="001B004C">
        <w:rPr>
          <w:rFonts w:eastAsia="MS Mincho" w:hint="eastAsia"/>
          <w:lang w:val="en-US"/>
        </w:rPr>
        <w:t>parameters</w:t>
      </w:r>
      <w:r>
        <w:rPr>
          <w:rFonts w:eastAsia="MS Mincho"/>
          <w:lang w:val="en-US"/>
        </w:rPr>
        <w:t xml:space="preserve"> </w:t>
      </w:r>
      <w:r w:rsidRPr="001B004C">
        <w:rPr>
          <w:rFonts w:eastAsia="MS Mincho" w:hint="eastAsia"/>
          <w:lang w:val="en-US"/>
        </w:rPr>
        <w:t>for</w:t>
      </w:r>
      <w:r>
        <w:rPr>
          <w:rFonts w:eastAsia="MS Mincho"/>
          <w:lang w:val="en-US"/>
        </w:rPr>
        <w:t xml:space="preserve"> H-</w:t>
      </w:r>
      <w:r w:rsidRPr="001B004C">
        <w:rPr>
          <w:rFonts w:eastAsia="MS Mincho" w:hint="eastAsia"/>
          <w:lang w:val="en-US"/>
        </w:rPr>
        <w:t xml:space="preserve">SMF selection to SCP. </w:t>
      </w:r>
      <w:r>
        <w:rPr>
          <w:rFonts w:eastAsia="MS Mincho"/>
          <w:lang w:val="en-US"/>
        </w:rPr>
        <w:t>The AMF also provide an indication, which is used to indicate the SCP not to send th</w:t>
      </w:r>
      <w:r w:rsidR="006D07BB">
        <w:rPr>
          <w:rFonts w:eastAsia="MS Mincho"/>
          <w:lang w:val="en-US"/>
        </w:rPr>
        <w:t>e request to the selected H-SMF.</w:t>
      </w:r>
      <w:r>
        <w:rPr>
          <w:rFonts w:eastAsia="MS Mincho"/>
          <w:lang w:val="en-US"/>
        </w:rPr>
        <w:t xml:space="preserve"> </w:t>
      </w:r>
      <w:r w:rsidR="006D07BB">
        <w:rPr>
          <w:rFonts w:eastAsia="MS Mincho"/>
          <w:lang w:val="en-US"/>
        </w:rPr>
        <w:t>Instead</w:t>
      </w:r>
      <w:r>
        <w:rPr>
          <w:rFonts w:eastAsia="MS Mincho"/>
          <w:lang w:val="en-US"/>
        </w:rPr>
        <w:t xml:space="preserve"> the SCP shall reject the request with the H-SMF list that is selected by SCP.</w:t>
      </w:r>
    </w:p>
    <w:p w:rsidR="00B7703A" w:rsidRDefault="00B7703A" w:rsidP="00B7703A">
      <w:pPr>
        <w:pStyle w:val="a8"/>
        <w:numPr>
          <w:ilvl w:val="0"/>
          <w:numId w:val="3"/>
        </w:numPr>
        <w:ind w:firstLineChars="0"/>
        <w:rPr>
          <w:rFonts w:eastAsia="MS Mincho"/>
          <w:lang w:val="en-US"/>
        </w:rPr>
      </w:pPr>
      <w:r>
        <w:rPr>
          <w:rFonts w:eastAsia="MS Mincho"/>
          <w:lang w:val="en-US"/>
        </w:rPr>
        <w:t xml:space="preserve">The SCP does the H-SMF discovery, optionally via NRF based on the selection parameters provided by AMF. </w:t>
      </w:r>
    </w:p>
    <w:p w:rsidR="00B7703A" w:rsidRDefault="00B7703A" w:rsidP="00B7703A">
      <w:pPr>
        <w:pStyle w:val="a8"/>
        <w:numPr>
          <w:ilvl w:val="0"/>
          <w:numId w:val="3"/>
        </w:numPr>
        <w:ind w:firstLineChars="0"/>
        <w:rPr>
          <w:lang w:val="en-US"/>
        </w:rPr>
      </w:pPr>
      <w:r>
        <w:rPr>
          <w:rFonts w:eastAsia="MS Mincho"/>
          <w:lang w:val="en-US"/>
        </w:rPr>
        <w:t xml:space="preserve">If the indication is included, the </w:t>
      </w:r>
      <w:r w:rsidR="006D07BB">
        <w:rPr>
          <w:rFonts w:eastAsia="MS Mincho"/>
          <w:lang w:val="en-US"/>
        </w:rPr>
        <w:t>SCP rejects the service request.</w:t>
      </w:r>
      <w:r>
        <w:rPr>
          <w:rFonts w:eastAsia="MS Mincho"/>
          <w:lang w:val="en-US"/>
        </w:rPr>
        <w:t xml:space="preserve"> </w:t>
      </w:r>
      <w:r w:rsidR="006D07BB">
        <w:rPr>
          <w:rFonts w:eastAsia="MS Mincho"/>
          <w:lang w:val="en-US"/>
        </w:rPr>
        <w:t>I</w:t>
      </w:r>
      <w:r>
        <w:rPr>
          <w:rFonts w:eastAsia="MS Mincho"/>
          <w:lang w:val="en-US"/>
        </w:rPr>
        <w:t>n the rejection, the selected H-SMF(s) is included.</w:t>
      </w:r>
    </w:p>
    <w:p w:rsidR="00B7703A" w:rsidRDefault="00B7703A" w:rsidP="00B7703A">
      <w:pPr>
        <w:pStyle w:val="a8"/>
        <w:numPr>
          <w:ilvl w:val="0"/>
          <w:numId w:val="3"/>
        </w:numPr>
        <w:ind w:firstLineChars="0"/>
        <w:rPr>
          <w:rFonts w:eastAsia="MS Mincho"/>
          <w:lang w:val="en-US"/>
        </w:rPr>
      </w:pPr>
      <w:r w:rsidRPr="001B004C">
        <w:rPr>
          <w:rFonts w:eastAsia="MS Mincho"/>
          <w:lang w:val="en-US"/>
        </w:rPr>
        <w:t xml:space="preserve">The AMF </w:t>
      </w:r>
      <w:r>
        <w:rPr>
          <w:rFonts w:eastAsia="MS Mincho"/>
          <w:lang w:val="en-US"/>
        </w:rPr>
        <w:t>generate a new service request message include that selected H-SMF(s).</w:t>
      </w:r>
      <w:r w:rsidRPr="001B004C">
        <w:rPr>
          <w:rFonts w:eastAsia="MS Mincho"/>
          <w:lang w:val="en-US"/>
        </w:rPr>
        <w:t xml:space="preserve"> </w:t>
      </w:r>
    </w:p>
    <w:p w:rsidR="00B7703A" w:rsidRDefault="00B7703A" w:rsidP="00B7703A">
      <w:pPr>
        <w:pStyle w:val="a8"/>
        <w:numPr>
          <w:ilvl w:val="0"/>
          <w:numId w:val="3"/>
        </w:numPr>
        <w:ind w:firstLineChars="0"/>
        <w:rPr>
          <w:rFonts w:eastAsia="MS Mincho"/>
          <w:lang w:val="en-US"/>
        </w:rPr>
      </w:pPr>
      <w:r w:rsidRPr="001B004C">
        <w:rPr>
          <w:rFonts w:eastAsia="MS Mincho"/>
          <w:lang w:val="en-US"/>
        </w:rPr>
        <w:t xml:space="preserve">The AMF resend the </w:t>
      </w:r>
      <w:r>
        <w:rPr>
          <w:rFonts w:eastAsia="MS Mincho"/>
          <w:lang w:val="en-US"/>
        </w:rPr>
        <w:t xml:space="preserve">new service </w:t>
      </w:r>
      <w:r w:rsidRPr="001B004C">
        <w:rPr>
          <w:rFonts w:eastAsia="MS Mincho"/>
          <w:lang w:val="en-US"/>
        </w:rPr>
        <w:t xml:space="preserve">request message, together with selection parameters </w:t>
      </w:r>
      <w:r>
        <w:rPr>
          <w:rFonts w:eastAsia="MS Mincho"/>
          <w:lang w:val="en-US"/>
        </w:rPr>
        <w:t>for V-SMF selection</w:t>
      </w:r>
      <w:r w:rsidR="006D07BB">
        <w:rPr>
          <w:rFonts w:eastAsia="MS Mincho"/>
          <w:lang w:val="en-US"/>
        </w:rPr>
        <w:t>.</w:t>
      </w:r>
      <w:r w:rsidRPr="001B004C">
        <w:rPr>
          <w:rFonts w:eastAsia="MS Mincho"/>
          <w:lang w:val="en-US"/>
        </w:rPr>
        <w:t xml:space="preserve"> </w:t>
      </w:r>
      <w:r w:rsidR="006D07BB">
        <w:rPr>
          <w:rFonts w:eastAsia="MS Mincho"/>
          <w:lang w:val="en-US"/>
        </w:rPr>
        <w:t>S</w:t>
      </w:r>
      <w:r w:rsidRPr="001B004C">
        <w:rPr>
          <w:rFonts w:eastAsia="MS Mincho"/>
          <w:lang w:val="en-US"/>
        </w:rPr>
        <w:t xml:space="preserve">o that SCP </w:t>
      </w:r>
      <w:r>
        <w:rPr>
          <w:rFonts w:eastAsia="MS Mincho"/>
          <w:lang w:val="en-US"/>
        </w:rPr>
        <w:t>can select the V-SMF</w:t>
      </w:r>
      <w:r w:rsidRPr="001B004C">
        <w:rPr>
          <w:rFonts w:eastAsia="MS Mincho"/>
          <w:lang w:val="en-US"/>
        </w:rPr>
        <w:t xml:space="preserve">. </w:t>
      </w:r>
    </w:p>
    <w:p w:rsidR="00B7703A" w:rsidRDefault="00B7703A" w:rsidP="00B7703A">
      <w:pPr>
        <w:pStyle w:val="a8"/>
        <w:numPr>
          <w:ilvl w:val="0"/>
          <w:numId w:val="3"/>
        </w:numPr>
        <w:ind w:firstLineChars="0"/>
        <w:rPr>
          <w:rFonts w:eastAsia="MS Mincho"/>
          <w:lang w:val="en-US"/>
        </w:rPr>
      </w:pPr>
      <w:r w:rsidRPr="001B004C">
        <w:rPr>
          <w:rFonts w:eastAsia="MS Mincho"/>
          <w:lang w:val="en-US"/>
        </w:rPr>
        <w:t xml:space="preserve">This time, the SCP can select one </w:t>
      </w:r>
      <w:r>
        <w:rPr>
          <w:rFonts w:eastAsia="MS Mincho"/>
          <w:lang w:val="en-US"/>
        </w:rPr>
        <w:t>V</w:t>
      </w:r>
      <w:r w:rsidRPr="001B004C">
        <w:rPr>
          <w:rFonts w:eastAsia="MS Mincho"/>
          <w:lang w:val="en-US"/>
        </w:rPr>
        <w:t xml:space="preserve">-SMF </w:t>
      </w:r>
      <w:r>
        <w:rPr>
          <w:rFonts w:eastAsia="MS Mincho"/>
          <w:lang w:val="en-US"/>
        </w:rPr>
        <w:t>based on selection parameters for V-SMF selection.</w:t>
      </w:r>
    </w:p>
    <w:p w:rsidR="00B7703A" w:rsidRDefault="00B7703A" w:rsidP="00B7703A">
      <w:pPr>
        <w:pStyle w:val="a8"/>
        <w:numPr>
          <w:ilvl w:val="0"/>
          <w:numId w:val="3"/>
        </w:numPr>
        <w:ind w:firstLineChars="0"/>
        <w:rPr>
          <w:rFonts w:eastAsia="MS Mincho"/>
          <w:lang w:val="en-US"/>
        </w:rPr>
      </w:pPr>
      <w:r>
        <w:rPr>
          <w:rFonts w:eastAsia="MS Mincho"/>
          <w:lang w:val="en-US"/>
        </w:rPr>
        <w:t xml:space="preserve">The SCP </w:t>
      </w:r>
      <w:r w:rsidRPr="001B004C">
        <w:rPr>
          <w:rFonts w:eastAsia="MS Mincho"/>
          <w:lang w:val="en-US"/>
        </w:rPr>
        <w:t>forwards the</w:t>
      </w:r>
      <w:r>
        <w:rPr>
          <w:rFonts w:eastAsia="MS Mincho"/>
          <w:lang w:val="en-US"/>
        </w:rPr>
        <w:t xml:space="preserve"> service</w:t>
      </w:r>
      <w:r w:rsidRPr="001B004C">
        <w:rPr>
          <w:rFonts w:eastAsia="MS Mincho"/>
          <w:lang w:val="en-US"/>
        </w:rPr>
        <w:t xml:space="preserve"> request </w:t>
      </w:r>
      <w:r>
        <w:rPr>
          <w:rFonts w:eastAsia="MS Mincho"/>
          <w:lang w:val="en-US"/>
        </w:rPr>
        <w:t>to the selected V</w:t>
      </w:r>
      <w:r w:rsidRPr="001B004C">
        <w:rPr>
          <w:rFonts w:eastAsia="MS Mincho"/>
          <w:lang w:val="en-US"/>
        </w:rPr>
        <w:t>-SMF</w:t>
      </w:r>
      <w:r>
        <w:rPr>
          <w:rFonts w:eastAsia="MS Mincho"/>
          <w:lang w:val="en-US"/>
        </w:rPr>
        <w:t xml:space="preserve"> instance</w:t>
      </w:r>
      <w:r w:rsidRPr="001B004C">
        <w:rPr>
          <w:rFonts w:eastAsia="MS Mincho"/>
          <w:lang w:val="en-US"/>
        </w:rPr>
        <w:t xml:space="preserve">. </w:t>
      </w:r>
    </w:p>
    <w:p w:rsidR="00B7703A" w:rsidRPr="00CA726B" w:rsidRDefault="00B7703A" w:rsidP="00B7703A">
      <w:pPr>
        <w:rPr>
          <w:rFonts w:eastAsia="MS Mincho"/>
          <w:lang w:val="en-US"/>
        </w:rPr>
      </w:pPr>
      <w:r>
        <w:rPr>
          <w:rFonts w:eastAsia="MS Mincho"/>
          <w:lang w:val="en-US"/>
        </w:rPr>
        <w:t xml:space="preserve">8-10. In the response message the SCP includes the V-SMF profile. </w:t>
      </w:r>
    </w:p>
    <w:p w:rsidR="00B7703A" w:rsidRPr="00ED46FA" w:rsidRDefault="00B7703A" w:rsidP="00ED46FA">
      <w:pPr>
        <w:spacing w:before="240" w:after="0"/>
        <w:rPr>
          <w:rFonts w:eastAsia="MS Mincho"/>
          <w:b/>
          <w:lang w:val="en-US"/>
        </w:rPr>
      </w:pPr>
      <w:r w:rsidRPr="00ED46FA">
        <w:rPr>
          <w:rFonts w:eastAsia="MS Mincho"/>
          <w:b/>
          <w:lang w:val="en-US"/>
        </w:rPr>
        <w:t>T</w:t>
      </w:r>
      <w:r w:rsidRPr="00ED46FA">
        <w:rPr>
          <w:rFonts w:eastAsia="MS Mincho" w:hint="eastAsia"/>
          <w:b/>
          <w:lang w:val="en-US"/>
        </w:rPr>
        <w:t xml:space="preserve">his </w:t>
      </w:r>
      <w:r w:rsidRPr="00ED46FA">
        <w:rPr>
          <w:rFonts w:eastAsia="MS Mincho"/>
          <w:b/>
          <w:lang w:val="en-US"/>
        </w:rPr>
        <w:t>solution can also support ETSUN:</w:t>
      </w:r>
    </w:p>
    <w:p w:rsidR="00B7703A" w:rsidRDefault="00B7703A" w:rsidP="00ED46FA">
      <w:pPr>
        <w:snapToGrid w:val="0"/>
        <w:spacing w:before="120" w:after="0"/>
        <w:rPr>
          <w:rFonts w:eastAsia="MS Mincho"/>
          <w:lang w:val="en-US"/>
        </w:rPr>
      </w:pPr>
      <w:r>
        <w:rPr>
          <w:rFonts w:eastAsia="MS Mincho"/>
          <w:lang w:val="en-US"/>
        </w:rPr>
        <w:t>In step 1, the selection parameters is for SMF selection with the UE location information as preferred parameter, i.e. location information is not mandatory.</w:t>
      </w:r>
    </w:p>
    <w:p w:rsidR="00B7703A" w:rsidRDefault="00B7703A" w:rsidP="00ED46FA">
      <w:pPr>
        <w:snapToGrid w:val="0"/>
        <w:rPr>
          <w:rFonts w:eastAsia="MS Mincho"/>
          <w:lang w:val="en-US"/>
        </w:rPr>
      </w:pPr>
      <w:r>
        <w:rPr>
          <w:rFonts w:eastAsia="MS Mincho"/>
          <w:lang w:val="en-US"/>
        </w:rPr>
        <w:t>In step 3, the AMF determines whether the selected SMF can serve the UE location based on the received SMF profile. If yes, the AMF choose the SMF, and sends the request message to the selected SMF via SCP. If no SMF can support UE location, the AMF request the SCP to select I-SMF in step 5 providing the selection parameters for I-SMF selection.</w:t>
      </w:r>
    </w:p>
    <w:p w:rsidR="00B7703A" w:rsidRDefault="00ED46FA" w:rsidP="00ED46FA">
      <w:pPr>
        <w:spacing w:before="240"/>
        <w:rPr>
          <w:rFonts w:eastAsia="MS Mincho"/>
          <w:lang w:val="en-US"/>
        </w:rPr>
      </w:pPr>
      <w:r w:rsidRPr="00ED46FA">
        <w:rPr>
          <w:rFonts w:eastAsia="MS Mincho"/>
          <w:b/>
          <w:lang w:val="en-US"/>
        </w:rPr>
        <w:t>SMF Service Area:</w:t>
      </w:r>
      <w:r>
        <w:rPr>
          <w:rFonts w:eastAsia="MS Mincho"/>
          <w:lang w:val="en-US"/>
        </w:rPr>
        <w:t xml:space="preserve"> </w:t>
      </w:r>
      <w:r w:rsidR="00B7703A">
        <w:rPr>
          <w:rFonts w:eastAsia="MS Mincho"/>
          <w:lang w:val="en-US"/>
        </w:rPr>
        <w:t xml:space="preserve">the AMF needs the service area of the selected I-SMF and </w:t>
      </w:r>
      <w:r>
        <w:rPr>
          <w:rFonts w:eastAsia="MS Mincho"/>
          <w:lang w:val="en-US"/>
        </w:rPr>
        <w:t>V-</w:t>
      </w:r>
      <w:r w:rsidR="00B7703A">
        <w:rPr>
          <w:rFonts w:eastAsia="MS Mincho"/>
          <w:lang w:val="en-US"/>
        </w:rPr>
        <w:t>SMF. In step 2, the SMF profile from NRF includes the service area, the AMF knows the SMF services area based on the SMF profile returned in step 2. For I-SMF, one way to get I-SMF service area is in step 10, the SCP returns the I-SMF profile to AMF. Alternatively, the AMF can discover the SMF service area via NRF, i.e. the V</w:t>
      </w:r>
      <w:r>
        <w:rPr>
          <w:rFonts w:eastAsia="MS Mincho"/>
          <w:lang w:val="en-US"/>
        </w:rPr>
        <w:t>/I</w:t>
      </w:r>
      <w:r w:rsidR="00B7703A">
        <w:rPr>
          <w:rFonts w:eastAsia="MS Mincho"/>
          <w:lang w:val="en-US"/>
        </w:rPr>
        <w:t xml:space="preserve">-SMF instance ID </w:t>
      </w:r>
      <w:r>
        <w:rPr>
          <w:rFonts w:eastAsia="MS Mincho"/>
          <w:lang w:val="en-US"/>
        </w:rPr>
        <w:t xml:space="preserve">is always included </w:t>
      </w:r>
      <w:r w:rsidR="00B7703A">
        <w:rPr>
          <w:rFonts w:eastAsia="MS Mincho"/>
          <w:lang w:val="en-US"/>
        </w:rPr>
        <w:t>the response message.</w:t>
      </w:r>
      <w:r>
        <w:rPr>
          <w:rFonts w:eastAsia="MS Mincho"/>
          <w:lang w:val="en-US"/>
        </w:rPr>
        <w:t xml:space="preserve"> The AMF query the NRF using the V/I-SMF Instance ID. </w:t>
      </w:r>
    </w:p>
    <w:p w:rsidR="006D07BB" w:rsidRDefault="006D07BB" w:rsidP="00B7703A">
      <w:pPr>
        <w:rPr>
          <w:rFonts w:eastAsia="MS Mincho"/>
          <w:lang w:val="en-US"/>
        </w:rPr>
      </w:pPr>
    </w:p>
    <w:p w:rsidR="00F44E31" w:rsidRPr="009903C9" w:rsidRDefault="00B7703A" w:rsidP="006D07BB">
      <w:pPr>
        <w:rPr>
          <w:rFonts w:eastAsia="MS Mincho"/>
        </w:rPr>
      </w:pPr>
      <w:r>
        <w:rPr>
          <w:rFonts w:eastAsia="MS Mincho"/>
          <w:lang w:val="en-US"/>
        </w:rPr>
        <w:t>For PCF selection in case both H-PCF and V-PCF need to be selected, the same solution can be used.</w:t>
      </w:r>
    </w:p>
    <w:sectPr w:rsidR="00F44E31" w:rsidRPr="009903C9" w:rsidSect="00B508D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8CC" w:rsidRDefault="002348CC">
      <w:r>
        <w:separator/>
      </w:r>
    </w:p>
    <w:p w:rsidR="002348CC" w:rsidRDefault="002348CC"/>
  </w:endnote>
  <w:endnote w:type="continuationSeparator" w:id="0">
    <w:p w:rsidR="002348CC" w:rsidRDefault="002348CC">
      <w:r>
        <w:continuationSeparator/>
      </w:r>
    </w:p>
    <w:p w:rsidR="002348CC" w:rsidRDefault="00234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8CC" w:rsidRDefault="002348CC">
      <w:r>
        <w:separator/>
      </w:r>
    </w:p>
    <w:p w:rsidR="002348CC" w:rsidRDefault="002348CC"/>
  </w:footnote>
  <w:footnote w:type="continuationSeparator" w:id="0">
    <w:p w:rsidR="002348CC" w:rsidRDefault="002348CC">
      <w:r>
        <w:continuationSeparator/>
      </w:r>
    </w:p>
    <w:p w:rsidR="002348CC" w:rsidRDefault="002348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 w:rsidR="00D3198A" w:rsidRDefault="00D31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573C6">
      <w:rPr>
        <w:rFonts w:ascii="Arial" w:hAnsi="Arial" w:cs="Arial"/>
        <w:b/>
        <w:bCs/>
        <w:noProof/>
        <w:sz w:val="18"/>
      </w:rPr>
      <w:t>5</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15"/>
  </w:num>
  <w:num w:numId="4">
    <w:abstractNumId w:val="14"/>
  </w:num>
  <w:num w:numId="5">
    <w:abstractNumId w:val="4"/>
  </w:num>
  <w:num w:numId="6">
    <w:abstractNumId w:val="7"/>
  </w:num>
  <w:num w:numId="7">
    <w:abstractNumId w:val="11"/>
  </w:num>
  <w:num w:numId="8">
    <w:abstractNumId w:val="1"/>
  </w:num>
  <w:num w:numId="9">
    <w:abstractNumId w:val="5"/>
  </w:num>
  <w:num w:numId="10">
    <w:abstractNumId w:val="21"/>
  </w:num>
  <w:num w:numId="11">
    <w:abstractNumId w:val="13"/>
  </w:num>
  <w:num w:numId="12">
    <w:abstractNumId w:val="17"/>
  </w:num>
  <w:num w:numId="13">
    <w:abstractNumId w:val="3"/>
  </w:num>
  <w:num w:numId="14">
    <w:abstractNumId w:val="9"/>
  </w:num>
  <w:num w:numId="15">
    <w:abstractNumId w:val="10"/>
  </w:num>
  <w:num w:numId="16">
    <w:abstractNumId w:val="2"/>
  </w:num>
  <w:num w:numId="17">
    <w:abstractNumId w:val="8"/>
  </w:num>
  <w:num w:numId="18">
    <w:abstractNumId w:val="0"/>
  </w:num>
  <w:num w:numId="19">
    <w:abstractNumId w:val="19"/>
  </w:num>
  <w:num w:numId="20">
    <w:abstractNumId w:val="18"/>
  </w:num>
  <w:num w:numId="21">
    <w:abstractNumId w:val="20"/>
  </w:num>
  <w:num w:numId="2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21168"/>
    <w:rsid w:val="00021BE9"/>
    <w:rsid w:val="000222BA"/>
    <w:rsid w:val="000333EC"/>
    <w:rsid w:val="00034673"/>
    <w:rsid w:val="000374E9"/>
    <w:rsid w:val="00046CF5"/>
    <w:rsid w:val="000523E9"/>
    <w:rsid w:val="0005325C"/>
    <w:rsid w:val="00054377"/>
    <w:rsid w:val="000548A2"/>
    <w:rsid w:val="00054A74"/>
    <w:rsid w:val="00055432"/>
    <w:rsid w:val="00055692"/>
    <w:rsid w:val="000559C9"/>
    <w:rsid w:val="000560BA"/>
    <w:rsid w:val="00056AEC"/>
    <w:rsid w:val="00057950"/>
    <w:rsid w:val="00061BBD"/>
    <w:rsid w:val="0006207C"/>
    <w:rsid w:val="0006292C"/>
    <w:rsid w:val="00065AEA"/>
    <w:rsid w:val="00066C03"/>
    <w:rsid w:val="00072A8B"/>
    <w:rsid w:val="00072B12"/>
    <w:rsid w:val="00073D18"/>
    <w:rsid w:val="00076C21"/>
    <w:rsid w:val="00077D47"/>
    <w:rsid w:val="00083303"/>
    <w:rsid w:val="000850FC"/>
    <w:rsid w:val="00085614"/>
    <w:rsid w:val="00087773"/>
    <w:rsid w:val="0009083F"/>
    <w:rsid w:val="00090B08"/>
    <w:rsid w:val="00091801"/>
    <w:rsid w:val="000919B7"/>
    <w:rsid w:val="00094211"/>
    <w:rsid w:val="0009583D"/>
    <w:rsid w:val="00096E4E"/>
    <w:rsid w:val="00097EEA"/>
    <w:rsid w:val="000A0319"/>
    <w:rsid w:val="000A2F40"/>
    <w:rsid w:val="000A3AC9"/>
    <w:rsid w:val="000A716F"/>
    <w:rsid w:val="000B2621"/>
    <w:rsid w:val="000B42DE"/>
    <w:rsid w:val="000B4848"/>
    <w:rsid w:val="000B75BA"/>
    <w:rsid w:val="000C0F38"/>
    <w:rsid w:val="000C350D"/>
    <w:rsid w:val="000C4072"/>
    <w:rsid w:val="000C4C06"/>
    <w:rsid w:val="000C5E68"/>
    <w:rsid w:val="000C66CC"/>
    <w:rsid w:val="000D323A"/>
    <w:rsid w:val="000D45A3"/>
    <w:rsid w:val="000E0233"/>
    <w:rsid w:val="000E0A22"/>
    <w:rsid w:val="000E4EE5"/>
    <w:rsid w:val="000E5264"/>
    <w:rsid w:val="000E53A4"/>
    <w:rsid w:val="000E546E"/>
    <w:rsid w:val="000F3620"/>
    <w:rsid w:val="001014AB"/>
    <w:rsid w:val="00102915"/>
    <w:rsid w:val="00102CE9"/>
    <w:rsid w:val="00104C3C"/>
    <w:rsid w:val="00105E82"/>
    <w:rsid w:val="00106A4A"/>
    <w:rsid w:val="00110888"/>
    <w:rsid w:val="00110D15"/>
    <w:rsid w:val="00112804"/>
    <w:rsid w:val="00112BCE"/>
    <w:rsid w:val="00112F8C"/>
    <w:rsid w:val="001132A6"/>
    <w:rsid w:val="00116A23"/>
    <w:rsid w:val="0012114C"/>
    <w:rsid w:val="001213AE"/>
    <w:rsid w:val="0012214C"/>
    <w:rsid w:val="00123E84"/>
    <w:rsid w:val="001249F9"/>
    <w:rsid w:val="00124F75"/>
    <w:rsid w:val="00127E21"/>
    <w:rsid w:val="00131CFA"/>
    <w:rsid w:val="0013204E"/>
    <w:rsid w:val="001321F1"/>
    <w:rsid w:val="001375C1"/>
    <w:rsid w:val="00140DEA"/>
    <w:rsid w:val="001461D4"/>
    <w:rsid w:val="00151ECF"/>
    <w:rsid w:val="00152B07"/>
    <w:rsid w:val="00157C00"/>
    <w:rsid w:val="00160D5C"/>
    <w:rsid w:val="001614AD"/>
    <w:rsid w:val="001631E8"/>
    <w:rsid w:val="001649CC"/>
    <w:rsid w:val="0016659D"/>
    <w:rsid w:val="00166834"/>
    <w:rsid w:val="00167A94"/>
    <w:rsid w:val="00170007"/>
    <w:rsid w:val="00170785"/>
    <w:rsid w:val="001765FE"/>
    <w:rsid w:val="00180EC1"/>
    <w:rsid w:val="001820B6"/>
    <w:rsid w:val="0018294E"/>
    <w:rsid w:val="00182D35"/>
    <w:rsid w:val="00183B58"/>
    <w:rsid w:val="001846D8"/>
    <w:rsid w:val="0018486F"/>
    <w:rsid w:val="00184D40"/>
    <w:rsid w:val="001861F2"/>
    <w:rsid w:val="00186D46"/>
    <w:rsid w:val="00192916"/>
    <w:rsid w:val="001953C3"/>
    <w:rsid w:val="001A109B"/>
    <w:rsid w:val="001A1C8F"/>
    <w:rsid w:val="001A78AD"/>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61A4"/>
    <w:rsid w:val="001C7619"/>
    <w:rsid w:val="001D08C3"/>
    <w:rsid w:val="001D1ED4"/>
    <w:rsid w:val="001D3103"/>
    <w:rsid w:val="001D512E"/>
    <w:rsid w:val="001D621B"/>
    <w:rsid w:val="001D7583"/>
    <w:rsid w:val="001E17F1"/>
    <w:rsid w:val="001E34F6"/>
    <w:rsid w:val="001E5509"/>
    <w:rsid w:val="001E6CF4"/>
    <w:rsid w:val="001F1301"/>
    <w:rsid w:val="001F2E4F"/>
    <w:rsid w:val="001F3080"/>
    <w:rsid w:val="001F4BAA"/>
    <w:rsid w:val="00203075"/>
    <w:rsid w:val="002033EA"/>
    <w:rsid w:val="00210364"/>
    <w:rsid w:val="00210A24"/>
    <w:rsid w:val="00212D20"/>
    <w:rsid w:val="00216BE9"/>
    <w:rsid w:val="002177BE"/>
    <w:rsid w:val="00220E7F"/>
    <w:rsid w:val="00222DE6"/>
    <w:rsid w:val="00222F8D"/>
    <w:rsid w:val="00225201"/>
    <w:rsid w:val="00225F65"/>
    <w:rsid w:val="00226A54"/>
    <w:rsid w:val="00226ED6"/>
    <w:rsid w:val="00230B27"/>
    <w:rsid w:val="002321F8"/>
    <w:rsid w:val="002342FF"/>
    <w:rsid w:val="002343A5"/>
    <w:rsid w:val="00234602"/>
    <w:rsid w:val="002348CC"/>
    <w:rsid w:val="00236D6D"/>
    <w:rsid w:val="0023741D"/>
    <w:rsid w:val="00237D7A"/>
    <w:rsid w:val="00242693"/>
    <w:rsid w:val="002472B8"/>
    <w:rsid w:val="00250E12"/>
    <w:rsid w:val="00252FCA"/>
    <w:rsid w:val="0025443C"/>
    <w:rsid w:val="00256068"/>
    <w:rsid w:val="00256561"/>
    <w:rsid w:val="0025772F"/>
    <w:rsid w:val="002604D8"/>
    <w:rsid w:val="0026073B"/>
    <w:rsid w:val="00261198"/>
    <w:rsid w:val="0026473A"/>
    <w:rsid w:val="00265B95"/>
    <w:rsid w:val="00273E7A"/>
    <w:rsid w:val="00274F4A"/>
    <w:rsid w:val="00275027"/>
    <w:rsid w:val="00275062"/>
    <w:rsid w:val="00276563"/>
    <w:rsid w:val="00277194"/>
    <w:rsid w:val="00282EBB"/>
    <w:rsid w:val="002831E4"/>
    <w:rsid w:val="002834F8"/>
    <w:rsid w:val="0028445B"/>
    <w:rsid w:val="00287EF5"/>
    <w:rsid w:val="00295CE5"/>
    <w:rsid w:val="0029739A"/>
    <w:rsid w:val="002A11B1"/>
    <w:rsid w:val="002A273A"/>
    <w:rsid w:val="002A37B7"/>
    <w:rsid w:val="002A3DEE"/>
    <w:rsid w:val="002A480E"/>
    <w:rsid w:val="002A48F0"/>
    <w:rsid w:val="002A6059"/>
    <w:rsid w:val="002A61D5"/>
    <w:rsid w:val="002A6316"/>
    <w:rsid w:val="002B19D3"/>
    <w:rsid w:val="002B3C50"/>
    <w:rsid w:val="002B49EE"/>
    <w:rsid w:val="002B5ED9"/>
    <w:rsid w:val="002B61E8"/>
    <w:rsid w:val="002C097E"/>
    <w:rsid w:val="002C25F3"/>
    <w:rsid w:val="002C2B66"/>
    <w:rsid w:val="002C3C97"/>
    <w:rsid w:val="002C43D0"/>
    <w:rsid w:val="002C6572"/>
    <w:rsid w:val="002D0297"/>
    <w:rsid w:val="002D27E3"/>
    <w:rsid w:val="002D2EE2"/>
    <w:rsid w:val="002D3362"/>
    <w:rsid w:val="002D54A6"/>
    <w:rsid w:val="002D7934"/>
    <w:rsid w:val="002E03CC"/>
    <w:rsid w:val="002E2639"/>
    <w:rsid w:val="002E3565"/>
    <w:rsid w:val="002E3F9C"/>
    <w:rsid w:val="002E427F"/>
    <w:rsid w:val="002E551B"/>
    <w:rsid w:val="002F147D"/>
    <w:rsid w:val="002F29A2"/>
    <w:rsid w:val="002F3747"/>
    <w:rsid w:val="002F5F0C"/>
    <w:rsid w:val="002F6FD6"/>
    <w:rsid w:val="002F77AD"/>
    <w:rsid w:val="003004DD"/>
    <w:rsid w:val="003012DA"/>
    <w:rsid w:val="00301743"/>
    <w:rsid w:val="00301A26"/>
    <w:rsid w:val="00302F6B"/>
    <w:rsid w:val="00304376"/>
    <w:rsid w:val="003043D3"/>
    <w:rsid w:val="003045BC"/>
    <w:rsid w:val="00312932"/>
    <w:rsid w:val="00313DEF"/>
    <w:rsid w:val="00313F77"/>
    <w:rsid w:val="003145EA"/>
    <w:rsid w:val="00316663"/>
    <w:rsid w:val="00316930"/>
    <w:rsid w:val="00321A2D"/>
    <w:rsid w:val="003225F5"/>
    <w:rsid w:val="00322929"/>
    <w:rsid w:val="003257D2"/>
    <w:rsid w:val="00325F20"/>
    <w:rsid w:val="003261D7"/>
    <w:rsid w:val="0033074C"/>
    <w:rsid w:val="00330C3E"/>
    <w:rsid w:val="00331DF1"/>
    <w:rsid w:val="00334818"/>
    <w:rsid w:val="0033588A"/>
    <w:rsid w:val="00335F18"/>
    <w:rsid w:val="00336BA2"/>
    <w:rsid w:val="003406B5"/>
    <w:rsid w:val="00340ADD"/>
    <w:rsid w:val="00342736"/>
    <w:rsid w:val="00342F49"/>
    <w:rsid w:val="00343F3C"/>
    <w:rsid w:val="003469B8"/>
    <w:rsid w:val="00350D83"/>
    <w:rsid w:val="00353869"/>
    <w:rsid w:val="003538E6"/>
    <w:rsid w:val="003553E9"/>
    <w:rsid w:val="00355FD1"/>
    <w:rsid w:val="00357380"/>
    <w:rsid w:val="003617A8"/>
    <w:rsid w:val="00364120"/>
    <w:rsid w:val="00365943"/>
    <w:rsid w:val="0037144A"/>
    <w:rsid w:val="00372128"/>
    <w:rsid w:val="003730BC"/>
    <w:rsid w:val="00374B84"/>
    <w:rsid w:val="0038385D"/>
    <w:rsid w:val="00385039"/>
    <w:rsid w:val="00387ACE"/>
    <w:rsid w:val="00387C70"/>
    <w:rsid w:val="00390296"/>
    <w:rsid w:val="00393D0A"/>
    <w:rsid w:val="003A17C0"/>
    <w:rsid w:val="003A381B"/>
    <w:rsid w:val="003A3E79"/>
    <w:rsid w:val="003A4994"/>
    <w:rsid w:val="003A52BF"/>
    <w:rsid w:val="003A5E4F"/>
    <w:rsid w:val="003B07F3"/>
    <w:rsid w:val="003B2BF4"/>
    <w:rsid w:val="003B41CB"/>
    <w:rsid w:val="003B6A36"/>
    <w:rsid w:val="003B7960"/>
    <w:rsid w:val="003C0B3F"/>
    <w:rsid w:val="003C1E1C"/>
    <w:rsid w:val="003C26B5"/>
    <w:rsid w:val="003C2A86"/>
    <w:rsid w:val="003C33FC"/>
    <w:rsid w:val="003C3D91"/>
    <w:rsid w:val="003C4216"/>
    <w:rsid w:val="003C4D19"/>
    <w:rsid w:val="003C4FD8"/>
    <w:rsid w:val="003C54C2"/>
    <w:rsid w:val="003C73E3"/>
    <w:rsid w:val="003D2D52"/>
    <w:rsid w:val="003D4491"/>
    <w:rsid w:val="003D7F30"/>
    <w:rsid w:val="003E06C4"/>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0DCE"/>
    <w:rsid w:val="004077CF"/>
    <w:rsid w:val="00412F9F"/>
    <w:rsid w:val="00413E65"/>
    <w:rsid w:val="0041467F"/>
    <w:rsid w:val="00414E14"/>
    <w:rsid w:val="00415FD4"/>
    <w:rsid w:val="00417310"/>
    <w:rsid w:val="004178EE"/>
    <w:rsid w:val="0042051B"/>
    <w:rsid w:val="00420A23"/>
    <w:rsid w:val="004215EC"/>
    <w:rsid w:val="00421CFF"/>
    <w:rsid w:val="004306A6"/>
    <w:rsid w:val="0043094C"/>
    <w:rsid w:val="0043191D"/>
    <w:rsid w:val="00431A5C"/>
    <w:rsid w:val="00434D68"/>
    <w:rsid w:val="00436D3E"/>
    <w:rsid w:val="00437FDF"/>
    <w:rsid w:val="00440983"/>
    <w:rsid w:val="00440B05"/>
    <w:rsid w:val="00442B53"/>
    <w:rsid w:val="004437A0"/>
    <w:rsid w:val="004446FD"/>
    <w:rsid w:val="00445EAC"/>
    <w:rsid w:val="00447AF4"/>
    <w:rsid w:val="004507B8"/>
    <w:rsid w:val="00451366"/>
    <w:rsid w:val="0045386A"/>
    <w:rsid w:val="0045403C"/>
    <w:rsid w:val="00454A88"/>
    <w:rsid w:val="00454F50"/>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59EA"/>
    <w:rsid w:val="00486D03"/>
    <w:rsid w:val="00487CA5"/>
    <w:rsid w:val="00491A42"/>
    <w:rsid w:val="00491E65"/>
    <w:rsid w:val="00492A22"/>
    <w:rsid w:val="00497884"/>
    <w:rsid w:val="004A0C1D"/>
    <w:rsid w:val="004A2502"/>
    <w:rsid w:val="004A29FC"/>
    <w:rsid w:val="004A2E8B"/>
    <w:rsid w:val="004A2ED7"/>
    <w:rsid w:val="004A2F1F"/>
    <w:rsid w:val="004A393F"/>
    <w:rsid w:val="004A422F"/>
    <w:rsid w:val="004A43B9"/>
    <w:rsid w:val="004B1956"/>
    <w:rsid w:val="004B3E1C"/>
    <w:rsid w:val="004B40B3"/>
    <w:rsid w:val="004C0193"/>
    <w:rsid w:val="004C0E3E"/>
    <w:rsid w:val="004C200C"/>
    <w:rsid w:val="004C34C8"/>
    <w:rsid w:val="004C57FB"/>
    <w:rsid w:val="004D299D"/>
    <w:rsid w:val="004D3C91"/>
    <w:rsid w:val="004D5ADB"/>
    <w:rsid w:val="004D5AE2"/>
    <w:rsid w:val="004D7112"/>
    <w:rsid w:val="004D7E44"/>
    <w:rsid w:val="004D7F5F"/>
    <w:rsid w:val="004E050D"/>
    <w:rsid w:val="004E0CDD"/>
    <w:rsid w:val="004E24D9"/>
    <w:rsid w:val="004E3F94"/>
    <w:rsid w:val="004E79FA"/>
    <w:rsid w:val="004F2180"/>
    <w:rsid w:val="004F7E7F"/>
    <w:rsid w:val="005025DE"/>
    <w:rsid w:val="00502B81"/>
    <w:rsid w:val="005032A5"/>
    <w:rsid w:val="00503991"/>
    <w:rsid w:val="00503D87"/>
    <w:rsid w:val="005061EC"/>
    <w:rsid w:val="0050638C"/>
    <w:rsid w:val="00506414"/>
    <w:rsid w:val="00507A0C"/>
    <w:rsid w:val="0051464E"/>
    <w:rsid w:val="0051529A"/>
    <w:rsid w:val="005156BC"/>
    <w:rsid w:val="00517646"/>
    <w:rsid w:val="0051790C"/>
    <w:rsid w:val="005250A2"/>
    <w:rsid w:val="005266FB"/>
    <w:rsid w:val="00530729"/>
    <w:rsid w:val="005326B5"/>
    <w:rsid w:val="0053289E"/>
    <w:rsid w:val="00537409"/>
    <w:rsid w:val="00537784"/>
    <w:rsid w:val="00541BB7"/>
    <w:rsid w:val="005464FB"/>
    <w:rsid w:val="00547280"/>
    <w:rsid w:val="005509C5"/>
    <w:rsid w:val="00550F6B"/>
    <w:rsid w:val="00555410"/>
    <w:rsid w:val="0055589B"/>
    <w:rsid w:val="00555BB9"/>
    <w:rsid w:val="005561CE"/>
    <w:rsid w:val="0055638C"/>
    <w:rsid w:val="005639FA"/>
    <w:rsid w:val="00564657"/>
    <w:rsid w:val="00564C7D"/>
    <w:rsid w:val="005660A9"/>
    <w:rsid w:val="00566DBE"/>
    <w:rsid w:val="005672BF"/>
    <w:rsid w:val="00571297"/>
    <w:rsid w:val="0057357B"/>
    <w:rsid w:val="00573C08"/>
    <w:rsid w:val="00575A9B"/>
    <w:rsid w:val="00575AF7"/>
    <w:rsid w:val="0057702C"/>
    <w:rsid w:val="005774E9"/>
    <w:rsid w:val="0057772A"/>
    <w:rsid w:val="005805A5"/>
    <w:rsid w:val="00586002"/>
    <w:rsid w:val="00587382"/>
    <w:rsid w:val="0059111D"/>
    <w:rsid w:val="0059336D"/>
    <w:rsid w:val="00593C34"/>
    <w:rsid w:val="00594C15"/>
    <w:rsid w:val="00596080"/>
    <w:rsid w:val="005A0061"/>
    <w:rsid w:val="005A06FE"/>
    <w:rsid w:val="005A15AC"/>
    <w:rsid w:val="005A229C"/>
    <w:rsid w:val="005A4525"/>
    <w:rsid w:val="005A4A04"/>
    <w:rsid w:val="005A74D7"/>
    <w:rsid w:val="005B0B39"/>
    <w:rsid w:val="005B2C9D"/>
    <w:rsid w:val="005B38D7"/>
    <w:rsid w:val="005B7B91"/>
    <w:rsid w:val="005C1663"/>
    <w:rsid w:val="005C1814"/>
    <w:rsid w:val="005C2489"/>
    <w:rsid w:val="005C2F68"/>
    <w:rsid w:val="005C3EC3"/>
    <w:rsid w:val="005C4E37"/>
    <w:rsid w:val="005C58E5"/>
    <w:rsid w:val="005C5D31"/>
    <w:rsid w:val="005C7609"/>
    <w:rsid w:val="005D080C"/>
    <w:rsid w:val="005D1A1B"/>
    <w:rsid w:val="005D265F"/>
    <w:rsid w:val="005D2AA1"/>
    <w:rsid w:val="005D439B"/>
    <w:rsid w:val="005D478E"/>
    <w:rsid w:val="005D78A2"/>
    <w:rsid w:val="005E1BA5"/>
    <w:rsid w:val="005E2C40"/>
    <w:rsid w:val="005E44C2"/>
    <w:rsid w:val="005E463F"/>
    <w:rsid w:val="005E594E"/>
    <w:rsid w:val="005E63A2"/>
    <w:rsid w:val="005E66A0"/>
    <w:rsid w:val="005E7DCF"/>
    <w:rsid w:val="005F1BB0"/>
    <w:rsid w:val="005F280C"/>
    <w:rsid w:val="005F37FD"/>
    <w:rsid w:val="005F6B1C"/>
    <w:rsid w:val="005F7CD5"/>
    <w:rsid w:val="00602D23"/>
    <w:rsid w:val="006041C9"/>
    <w:rsid w:val="006044BF"/>
    <w:rsid w:val="00606516"/>
    <w:rsid w:val="0060678E"/>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EA0"/>
    <w:rsid w:val="00643319"/>
    <w:rsid w:val="006456E5"/>
    <w:rsid w:val="006457C8"/>
    <w:rsid w:val="00647456"/>
    <w:rsid w:val="00647F3F"/>
    <w:rsid w:val="006519FE"/>
    <w:rsid w:val="006535C5"/>
    <w:rsid w:val="006536D6"/>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218E"/>
    <w:rsid w:val="00683031"/>
    <w:rsid w:val="00684258"/>
    <w:rsid w:val="00685A3C"/>
    <w:rsid w:val="00685BE8"/>
    <w:rsid w:val="006868ED"/>
    <w:rsid w:val="0069085E"/>
    <w:rsid w:val="00692A03"/>
    <w:rsid w:val="00693B78"/>
    <w:rsid w:val="006951F5"/>
    <w:rsid w:val="00695B8B"/>
    <w:rsid w:val="006969FB"/>
    <w:rsid w:val="00696F75"/>
    <w:rsid w:val="00697C20"/>
    <w:rsid w:val="006A10C4"/>
    <w:rsid w:val="006A209D"/>
    <w:rsid w:val="006A24AF"/>
    <w:rsid w:val="006A673A"/>
    <w:rsid w:val="006B147F"/>
    <w:rsid w:val="006B4329"/>
    <w:rsid w:val="006B7AAC"/>
    <w:rsid w:val="006B7BB9"/>
    <w:rsid w:val="006C0570"/>
    <w:rsid w:val="006C21E1"/>
    <w:rsid w:val="006C23C5"/>
    <w:rsid w:val="006C4987"/>
    <w:rsid w:val="006C6244"/>
    <w:rsid w:val="006C648E"/>
    <w:rsid w:val="006C654A"/>
    <w:rsid w:val="006C7192"/>
    <w:rsid w:val="006D07BB"/>
    <w:rsid w:val="006D137C"/>
    <w:rsid w:val="006D5ADF"/>
    <w:rsid w:val="006D5D4A"/>
    <w:rsid w:val="006D7109"/>
    <w:rsid w:val="006E0419"/>
    <w:rsid w:val="006E1645"/>
    <w:rsid w:val="006E16A7"/>
    <w:rsid w:val="006E2043"/>
    <w:rsid w:val="006E319F"/>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20ADC"/>
    <w:rsid w:val="00720ED4"/>
    <w:rsid w:val="00721D3D"/>
    <w:rsid w:val="00721E20"/>
    <w:rsid w:val="00724ED5"/>
    <w:rsid w:val="007256D6"/>
    <w:rsid w:val="0072584C"/>
    <w:rsid w:val="00725AC0"/>
    <w:rsid w:val="007310DF"/>
    <w:rsid w:val="00732817"/>
    <w:rsid w:val="0073482C"/>
    <w:rsid w:val="007350EE"/>
    <w:rsid w:val="007363B5"/>
    <w:rsid w:val="00736FBD"/>
    <w:rsid w:val="007409B9"/>
    <w:rsid w:val="00741DBE"/>
    <w:rsid w:val="007447E4"/>
    <w:rsid w:val="00744906"/>
    <w:rsid w:val="00746DBC"/>
    <w:rsid w:val="00747744"/>
    <w:rsid w:val="00750EC5"/>
    <w:rsid w:val="00750EC8"/>
    <w:rsid w:val="00752CC0"/>
    <w:rsid w:val="00756A99"/>
    <w:rsid w:val="007573C6"/>
    <w:rsid w:val="007609BB"/>
    <w:rsid w:val="007611CA"/>
    <w:rsid w:val="00761868"/>
    <w:rsid w:val="00761C13"/>
    <w:rsid w:val="007621D9"/>
    <w:rsid w:val="00763228"/>
    <w:rsid w:val="00763C8D"/>
    <w:rsid w:val="007646FA"/>
    <w:rsid w:val="00765D73"/>
    <w:rsid w:val="00773784"/>
    <w:rsid w:val="0077472C"/>
    <w:rsid w:val="00775EE3"/>
    <w:rsid w:val="00776214"/>
    <w:rsid w:val="00776355"/>
    <w:rsid w:val="00776587"/>
    <w:rsid w:val="00782602"/>
    <w:rsid w:val="007837D6"/>
    <w:rsid w:val="00783C05"/>
    <w:rsid w:val="00784769"/>
    <w:rsid w:val="007854CD"/>
    <w:rsid w:val="00785AF6"/>
    <w:rsid w:val="00786ACA"/>
    <w:rsid w:val="0079042B"/>
    <w:rsid w:val="0079102E"/>
    <w:rsid w:val="007913C6"/>
    <w:rsid w:val="00792516"/>
    <w:rsid w:val="00792996"/>
    <w:rsid w:val="00796422"/>
    <w:rsid w:val="0079724B"/>
    <w:rsid w:val="007A2490"/>
    <w:rsid w:val="007A2AC8"/>
    <w:rsid w:val="007A43BB"/>
    <w:rsid w:val="007A4C79"/>
    <w:rsid w:val="007A58F2"/>
    <w:rsid w:val="007A72A9"/>
    <w:rsid w:val="007A7CB5"/>
    <w:rsid w:val="007B09F1"/>
    <w:rsid w:val="007B185E"/>
    <w:rsid w:val="007B2352"/>
    <w:rsid w:val="007B49C6"/>
    <w:rsid w:val="007B4AA5"/>
    <w:rsid w:val="007B6015"/>
    <w:rsid w:val="007B7322"/>
    <w:rsid w:val="007C1560"/>
    <w:rsid w:val="007C43C1"/>
    <w:rsid w:val="007C4A12"/>
    <w:rsid w:val="007D05C1"/>
    <w:rsid w:val="007D07AC"/>
    <w:rsid w:val="007D0BBE"/>
    <w:rsid w:val="007D16DB"/>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3E0"/>
    <w:rsid w:val="007F4E5C"/>
    <w:rsid w:val="007F5986"/>
    <w:rsid w:val="007F65D1"/>
    <w:rsid w:val="007F7E1F"/>
    <w:rsid w:val="008032F5"/>
    <w:rsid w:val="00803340"/>
    <w:rsid w:val="00810288"/>
    <w:rsid w:val="00810AD6"/>
    <w:rsid w:val="00811AD0"/>
    <w:rsid w:val="00812601"/>
    <w:rsid w:val="00815033"/>
    <w:rsid w:val="00820021"/>
    <w:rsid w:val="00820B2F"/>
    <w:rsid w:val="00821D3D"/>
    <w:rsid w:val="00823A99"/>
    <w:rsid w:val="00823C2A"/>
    <w:rsid w:val="00825443"/>
    <w:rsid w:val="00825BD9"/>
    <w:rsid w:val="008272F7"/>
    <w:rsid w:val="008279EF"/>
    <w:rsid w:val="0083027D"/>
    <w:rsid w:val="0083166F"/>
    <w:rsid w:val="00837987"/>
    <w:rsid w:val="0084059E"/>
    <w:rsid w:val="008419C2"/>
    <w:rsid w:val="00843B4B"/>
    <w:rsid w:val="00843EF9"/>
    <w:rsid w:val="00845E7C"/>
    <w:rsid w:val="00847E00"/>
    <w:rsid w:val="00850BE3"/>
    <w:rsid w:val="0085203E"/>
    <w:rsid w:val="00852843"/>
    <w:rsid w:val="008537BB"/>
    <w:rsid w:val="008547E3"/>
    <w:rsid w:val="0085524D"/>
    <w:rsid w:val="008557C5"/>
    <w:rsid w:val="00856439"/>
    <w:rsid w:val="00856B86"/>
    <w:rsid w:val="00857536"/>
    <w:rsid w:val="008605BC"/>
    <w:rsid w:val="008621CE"/>
    <w:rsid w:val="0086390B"/>
    <w:rsid w:val="00863B8B"/>
    <w:rsid w:val="00864294"/>
    <w:rsid w:val="00865BDC"/>
    <w:rsid w:val="00866717"/>
    <w:rsid w:val="00866B68"/>
    <w:rsid w:val="00866F55"/>
    <w:rsid w:val="00867E8A"/>
    <w:rsid w:val="00870D36"/>
    <w:rsid w:val="008713A7"/>
    <w:rsid w:val="00872D6C"/>
    <w:rsid w:val="00873653"/>
    <w:rsid w:val="00873859"/>
    <w:rsid w:val="00876179"/>
    <w:rsid w:val="00876505"/>
    <w:rsid w:val="00876A0B"/>
    <w:rsid w:val="00880648"/>
    <w:rsid w:val="00881184"/>
    <w:rsid w:val="00882D0E"/>
    <w:rsid w:val="00884CFA"/>
    <w:rsid w:val="00886B40"/>
    <w:rsid w:val="008922C0"/>
    <w:rsid w:val="008924E2"/>
    <w:rsid w:val="00892531"/>
    <w:rsid w:val="0089532B"/>
    <w:rsid w:val="008954DB"/>
    <w:rsid w:val="00896618"/>
    <w:rsid w:val="008973EA"/>
    <w:rsid w:val="008A035E"/>
    <w:rsid w:val="008A1065"/>
    <w:rsid w:val="008A1F25"/>
    <w:rsid w:val="008A207B"/>
    <w:rsid w:val="008A2F23"/>
    <w:rsid w:val="008A3325"/>
    <w:rsid w:val="008A5D28"/>
    <w:rsid w:val="008B28F7"/>
    <w:rsid w:val="008B590E"/>
    <w:rsid w:val="008B71AA"/>
    <w:rsid w:val="008B7447"/>
    <w:rsid w:val="008B747D"/>
    <w:rsid w:val="008C37B7"/>
    <w:rsid w:val="008C4422"/>
    <w:rsid w:val="008C5E40"/>
    <w:rsid w:val="008C60E8"/>
    <w:rsid w:val="008C731B"/>
    <w:rsid w:val="008D1BEF"/>
    <w:rsid w:val="008D3125"/>
    <w:rsid w:val="008D34F8"/>
    <w:rsid w:val="008D3A2C"/>
    <w:rsid w:val="008D3C3A"/>
    <w:rsid w:val="008E0809"/>
    <w:rsid w:val="008E1A77"/>
    <w:rsid w:val="008E20C9"/>
    <w:rsid w:val="008E36C0"/>
    <w:rsid w:val="008E41CE"/>
    <w:rsid w:val="008E5871"/>
    <w:rsid w:val="008E6B87"/>
    <w:rsid w:val="008F0480"/>
    <w:rsid w:val="008F0D5E"/>
    <w:rsid w:val="008F117B"/>
    <w:rsid w:val="008F4F22"/>
    <w:rsid w:val="008F7E71"/>
    <w:rsid w:val="008F7FEB"/>
    <w:rsid w:val="00900BE0"/>
    <w:rsid w:val="00901B30"/>
    <w:rsid w:val="00902275"/>
    <w:rsid w:val="0090339C"/>
    <w:rsid w:val="009037C2"/>
    <w:rsid w:val="009037DF"/>
    <w:rsid w:val="009047B3"/>
    <w:rsid w:val="00905C89"/>
    <w:rsid w:val="0090780A"/>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23F3"/>
    <w:rsid w:val="009324D8"/>
    <w:rsid w:val="00933646"/>
    <w:rsid w:val="009348FD"/>
    <w:rsid w:val="0093534B"/>
    <w:rsid w:val="0093584E"/>
    <w:rsid w:val="00935E40"/>
    <w:rsid w:val="009407F9"/>
    <w:rsid w:val="0094183C"/>
    <w:rsid w:val="00945A73"/>
    <w:rsid w:val="00946F93"/>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FAC"/>
    <w:rsid w:val="0096734D"/>
    <w:rsid w:val="00971500"/>
    <w:rsid w:val="00971C0D"/>
    <w:rsid w:val="00971C4D"/>
    <w:rsid w:val="009727A9"/>
    <w:rsid w:val="009756B8"/>
    <w:rsid w:val="00976764"/>
    <w:rsid w:val="009813C3"/>
    <w:rsid w:val="00986E96"/>
    <w:rsid w:val="0098729F"/>
    <w:rsid w:val="009903C9"/>
    <w:rsid w:val="00991271"/>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7639"/>
    <w:rsid w:val="009B773F"/>
    <w:rsid w:val="009B79BD"/>
    <w:rsid w:val="009C2CEF"/>
    <w:rsid w:val="009C6AC4"/>
    <w:rsid w:val="009D2321"/>
    <w:rsid w:val="009D3753"/>
    <w:rsid w:val="009D4C01"/>
    <w:rsid w:val="009D7DE1"/>
    <w:rsid w:val="009E1404"/>
    <w:rsid w:val="009E2D6D"/>
    <w:rsid w:val="009E34DA"/>
    <w:rsid w:val="009E588E"/>
    <w:rsid w:val="009E6E28"/>
    <w:rsid w:val="009F084E"/>
    <w:rsid w:val="009F186E"/>
    <w:rsid w:val="009F19D2"/>
    <w:rsid w:val="009F22D9"/>
    <w:rsid w:val="009F413B"/>
    <w:rsid w:val="009F4779"/>
    <w:rsid w:val="009F4F61"/>
    <w:rsid w:val="009F68C4"/>
    <w:rsid w:val="009F7984"/>
    <w:rsid w:val="00A02731"/>
    <w:rsid w:val="00A02A49"/>
    <w:rsid w:val="00A05574"/>
    <w:rsid w:val="00A075FE"/>
    <w:rsid w:val="00A10B18"/>
    <w:rsid w:val="00A16689"/>
    <w:rsid w:val="00A17ECC"/>
    <w:rsid w:val="00A21FE2"/>
    <w:rsid w:val="00A23561"/>
    <w:rsid w:val="00A253A4"/>
    <w:rsid w:val="00A25499"/>
    <w:rsid w:val="00A270DC"/>
    <w:rsid w:val="00A30237"/>
    <w:rsid w:val="00A30549"/>
    <w:rsid w:val="00A31253"/>
    <w:rsid w:val="00A32DDC"/>
    <w:rsid w:val="00A32EE1"/>
    <w:rsid w:val="00A37F61"/>
    <w:rsid w:val="00A37FC1"/>
    <w:rsid w:val="00A400E1"/>
    <w:rsid w:val="00A40E55"/>
    <w:rsid w:val="00A41677"/>
    <w:rsid w:val="00A41916"/>
    <w:rsid w:val="00A42805"/>
    <w:rsid w:val="00A43506"/>
    <w:rsid w:val="00A45A20"/>
    <w:rsid w:val="00A471F5"/>
    <w:rsid w:val="00A50EAC"/>
    <w:rsid w:val="00A51EE2"/>
    <w:rsid w:val="00A5269B"/>
    <w:rsid w:val="00A532BC"/>
    <w:rsid w:val="00A545BA"/>
    <w:rsid w:val="00A54967"/>
    <w:rsid w:val="00A56079"/>
    <w:rsid w:val="00A60EBB"/>
    <w:rsid w:val="00A619C2"/>
    <w:rsid w:val="00A61EF8"/>
    <w:rsid w:val="00A61F56"/>
    <w:rsid w:val="00A624AB"/>
    <w:rsid w:val="00A62722"/>
    <w:rsid w:val="00A6655F"/>
    <w:rsid w:val="00A711E7"/>
    <w:rsid w:val="00A75201"/>
    <w:rsid w:val="00A76669"/>
    <w:rsid w:val="00A770FA"/>
    <w:rsid w:val="00A77BCE"/>
    <w:rsid w:val="00A77E81"/>
    <w:rsid w:val="00A77E8B"/>
    <w:rsid w:val="00A81BB9"/>
    <w:rsid w:val="00A83478"/>
    <w:rsid w:val="00A83D19"/>
    <w:rsid w:val="00A90CC9"/>
    <w:rsid w:val="00A91C0B"/>
    <w:rsid w:val="00A94933"/>
    <w:rsid w:val="00A954ED"/>
    <w:rsid w:val="00A95A29"/>
    <w:rsid w:val="00A967C1"/>
    <w:rsid w:val="00A977A5"/>
    <w:rsid w:val="00A97DDF"/>
    <w:rsid w:val="00AA02CB"/>
    <w:rsid w:val="00AA0381"/>
    <w:rsid w:val="00AA344E"/>
    <w:rsid w:val="00AA5A59"/>
    <w:rsid w:val="00AB3682"/>
    <w:rsid w:val="00AB37CF"/>
    <w:rsid w:val="00AB3E36"/>
    <w:rsid w:val="00AB5FEF"/>
    <w:rsid w:val="00AB6670"/>
    <w:rsid w:val="00AB6890"/>
    <w:rsid w:val="00AC3870"/>
    <w:rsid w:val="00AC43EB"/>
    <w:rsid w:val="00AC5148"/>
    <w:rsid w:val="00AC54A0"/>
    <w:rsid w:val="00AC79A9"/>
    <w:rsid w:val="00AD134A"/>
    <w:rsid w:val="00AD2137"/>
    <w:rsid w:val="00AD249E"/>
    <w:rsid w:val="00AD32C0"/>
    <w:rsid w:val="00AD58B0"/>
    <w:rsid w:val="00AD5B9F"/>
    <w:rsid w:val="00AD6ED9"/>
    <w:rsid w:val="00AE1051"/>
    <w:rsid w:val="00AE3B5F"/>
    <w:rsid w:val="00AE3EFF"/>
    <w:rsid w:val="00AE4D21"/>
    <w:rsid w:val="00AE5DFB"/>
    <w:rsid w:val="00AE617C"/>
    <w:rsid w:val="00AF0539"/>
    <w:rsid w:val="00AF058C"/>
    <w:rsid w:val="00AF093A"/>
    <w:rsid w:val="00AF0C3D"/>
    <w:rsid w:val="00AF6554"/>
    <w:rsid w:val="00AF693D"/>
    <w:rsid w:val="00AF71BB"/>
    <w:rsid w:val="00AF78B0"/>
    <w:rsid w:val="00B0039A"/>
    <w:rsid w:val="00B017FE"/>
    <w:rsid w:val="00B038D3"/>
    <w:rsid w:val="00B0744A"/>
    <w:rsid w:val="00B10CC8"/>
    <w:rsid w:val="00B12082"/>
    <w:rsid w:val="00B15A4E"/>
    <w:rsid w:val="00B16551"/>
    <w:rsid w:val="00B20060"/>
    <w:rsid w:val="00B20916"/>
    <w:rsid w:val="00B262C9"/>
    <w:rsid w:val="00B27032"/>
    <w:rsid w:val="00B27621"/>
    <w:rsid w:val="00B3102E"/>
    <w:rsid w:val="00B3443C"/>
    <w:rsid w:val="00B344A9"/>
    <w:rsid w:val="00B35A5F"/>
    <w:rsid w:val="00B3688F"/>
    <w:rsid w:val="00B3699D"/>
    <w:rsid w:val="00B3724E"/>
    <w:rsid w:val="00B37D9B"/>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43B"/>
    <w:rsid w:val="00B61D86"/>
    <w:rsid w:val="00B651C0"/>
    <w:rsid w:val="00B65B16"/>
    <w:rsid w:val="00B663B5"/>
    <w:rsid w:val="00B67212"/>
    <w:rsid w:val="00B71E13"/>
    <w:rsid w:val="00B71F13"/>
    <w:rsid w:val="00B737D4"/>
    <w:rsid w:val="00B73DA3"/>
    <w:rsid w:val="00B75ADB"/>
    <w:rsid w:val="00B7703A"/>
    <w:rsid w:val="00B82A08"/>
    <w:rsid w:val="00B84AA7"/>
    <w:rsid w:val="00B85EA1"/>
    <w:rsid w:val="00B87A9C"/>
    <w:rsid w:val="00B906ED"/>
    <w:rsid w:val="00B909B6"/>
    <w:rsid w:val="00B92DB1"/>
    <w:rsid w:val="00B95641"/>
    <w:rsid w:val="00B964EC"/>
    <w:rsid w:val="00BA23A1"/>
    <w:rsid w:val="00BA651C"/>
    <w:rsid w:val="00BB0011"/>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2A2D"/>
    <w:rsid w:val="00BD600C"/>
    <w:rsid w:val="00BE0311"/>
    <w:rsid w:val="00BE27AC"/>
    <w:rsid w:val="00BE33DE"/>
    <w:rsid w:val="00BE4D37"/>
    <w:rsid w:val="00BE6F59"/>
    <w:rsid w:val="00BF00C6"/>
    <w:rsid w:val="00BF105E"/>
    <w:rsid w:val="00BF1B10"/>
    <w:rsid w:val="00BF2616"/>
    <w:rsid w:val="00BF2EC5"/>
    <w:rsid w:val="00BF466B"/>
    <w:rsid w:val="00BF53BB"/>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2699"/>
    <w:rsid w:val="00C22C18"/>
    <w:rsid w:val="00C23CB8"/>
    <w:rsid w:val="00C250B5"/>
    <w:rsid w:val="00C278CA"/>
    <w:rsid w:val="00C307DA"/>
    <w:rsid w:val="00C30DC8"/>
    <w:rsid w:val="00C30E9D"/>
    <w:rsid w:val="00C332C9"/>
    <w:rsid w:val="00C33685"/>
    <w:rsid w:val="00C3499B"/>
    <w:rsid w:val="00C35AE3"/>
    <w:rsid w:val="00C360E1"/>
    <w:rsid w:val="00C3719D"/>
    <w:rsid w:val="00C374AA"/>
    <w:rsid w:val="00C37E84"/>
    <w:rsid w:val="00C46627"/>
    <w:rsid w:val="00C46D52"/>
    <w:rsid w:val="00C46E10"/>
    <w:rsid w:val="00C47B70"/>
    <w:rsid w:val="00C52401"/>
    <w:rsid w:val="00C52F26"/>
    <w:rsid w:val="00C5516D"/>
    <w:rsid w:val="00C55177"/>
    <w:rsid w:val="00C556F5"/>
    <w:rsid w:val="00C563E4"/>
    <w:rsid w:val="00C634B5"/>
    <w:rsid w:val="00C63788"/>
    <w:rsid w:val="00C65710"/>
    <w:rsid w:val="00C657AE"/>
    <w:rsid w:val="00C67DBC"/>
    <w:rsid w:val="00C71B06"/>
    <w:rsid w:val="00C73370"/>
    <w:rsid w:val="00C73CC0"/>
    <w:rsid w:val="00C74D8C"/>
    <w:rsid w:val="00C75E5B"/>
    <w:rsid w:val="00C77081"/>
    <w:rsid w:val="00C80BF1"/>
    <w:rsid w:val="00C81146"/>
    <w:rsid w:val="00C81B34"/>
    <w:rsid w:val="00C81CE7"/>
    <w:rsid w:val="00C824C3"/>
    <w:rsid w:val="00C830EC"/>
    <w:rsid w:val="00C831B7"/>
    <w:rsid w:val="00C84101"/>
    <w:rsid w:val="00C84180"/>
    <w:rsid w:val="00C86198"/>
    <w:rsid w:val="00C86670"/>
    <w:rsid w:val="00C86E8A"/>
    <w:rsid w:val="00C87827"/>
    <w:rsid w:val="00C9118C"/>
    <w:rsid w:val="00C91FD4"/>
    <w:rsid w:val="00C93600"/>
    <w:rsid w:val="00C93919"/>
    <w:rsid w:val="00C941A6"/>
    <w:rsid w:val="00C948A3"/>
    <w:rsid w:val="00C94B59"/>
    <w:rsid w:val="00C96445"/>
    <w:rsid w:val="00C97215"/>
    <w:rsid w:val="00C97DA0"/>
    <w:rsid w:val="00CA35A5"/>
    <w:rsid w:val="00CA7040"/>
    <w:rsid w:val="00CB10EC"/>
    <w:rsid w:val="00CB12BE"/>
    <w:rsid w:val="00CB2C7D"/>
    <w:rsid w:val="00CC182E"/>
    <w:rsid w:val="00CC2912"/>
    <w:rsid w:val="00CC49FA"/>
    <w:rsid w:val="00CC5766"/>
    <w:rsid w:val="00CC6978"/>
    <w:rsid w:val="00CC6E8B"/>
    <w:rsid w:val="00CC7BD4"/>
    <w:rsid w:val="00CD0EDE"/>
    <w:rsid w:val="00CD21E5"/>
    <w:rsid w:val="00CD348F"/>
    <w:rsid w:val="00CD4BF1"/>
    <w:rsid w:val="00CD5CFB"/>
    <w:rsid w:val="00CE0AAD"/>
    <w:rsid w:val="00CE2E68"/>
    <w:rsid w:val="00CE6331"/>
    <w:rsid w:val="00CF0907"/>
    <w:rsid w:val="00CF14AA"/>
    <w:rsid w:val="00CF1AE5"/>
    <w:rsid w:val="00CF3F2D"/>
    <w:rsid w:val="00CF538B"/>
    <w:rsid w:val="00CF73CF"/>
    <w:rsid w:val="00D00382"/>
    <w:rsid w:val="00D01F71"/>
    <w:rsid w:val="00D03159"/>
    <w:rsid w:val="00D0553B"/>
    <w:rsid w:val="00D06901"/>
    <w:rsid w:val="00D07817"/>
    <w:rsid w:val="00D07C4D"/>
    <w:rsid w:val="00D115F4"/>
    <w:rsid w:val="00D13241"/>
    <w:rsid w:val="00D137E7"/>
    <w:rsid w:val="00D153C0"/>
    <w:rsid w:val="00D162A4"/>
    <w:rsid w:val="00D206DE"/>
    <w:rsid w:val="00D220E2"/>
    <w:rsid w:val="00D22F3A"/>
    <w:rsid w:val="00D3198A"/>
    <w:rsid w:val="00D31BDD"/>
    <w:rsid w:val="00D31C89"/>
    <w:rsid w:val="00D33A10"/>
    <w:rsid w:val="00D345E0"/>
    <w:rsid w:val="00D35CBA"/>
    <w:rsid w:val="00D35E0C"/>
    <w:rsid w:val="00D4076D"/>
    <w:rsid w:val="00D408AA"/>
    <w:rsid w:val="00D424F3"/>
    <w:rsid w:val="00D47BD2"/>
    <w:rsid w:val="00D50200"/>
    <w:rsid w:val="00D502E1"/>
    <w:rsid w:val="00D5081E"/>
    <w:rsid w:val="00D521A0"/>
    <w:rsid w:val="00D569B6"/>
    <w:rsid w:val="00D57566"/>
    <w:rsid w:val="00D57836"/>
    <w:rsid w:val="00D62F2A"/>
    <w:rsid w:val="00D63DBF"/>
    <w:rsid w:val="00D63E1C"/>
    <w:rsid w:val="00D6687F"/>
    <w:rsid w:val="00D66ED2"/>
    <w:rsid w:val="00D67943"/>
    <w:rsid w:val="00D705E5"/>
    <w:rsid w:val="00D707CD"/>
    <w:rsid w:val="00D74C63"/>
    <w:rsid w:val="00D81CCF"/>
    <w:rsid w:val="00D823F1"/>
    <w:rsid w:val="00D83499"/>
    <w:rsid w:val="00D83783"/>
    <w:rsid w:val="00D84635"/>
    <w:rsid w:val="00D850FF"/>
    <w:rsid w:val="00D8774A"/>
    <w:rsid w:val="00D91A36"/>
    <w:rsid w:val="00D91AFE"/>
    <w:rsid w:val="00D91B40"/>
    <w:rsid w:val="00D91BBD"/>
    <w:rsid w:val="00D91F37"/>
    <w:rsid w:val="00D92878"/>
    <w:rsid w:val="00D9768C"/>
    <w:rsid w:val="00D97EF1"/>
    <w:rsid w:val="00DA086D"/>
    <w:rsid w:val="00DA106A"/>
    <w:rsid w:val="00DA46A6"/>
    <w:rsid w:val="00DA5535"/>
    <w:rsid w:val="00DB01EA"/>
    <w:rsid w:val="00DB05E2"/>
    <w:rsid w:val="00DB11C1"/>
    <w:rsid w:val="00DB2DC5"/>
    <w:rsid w:val="00DB4A22"/>
    <w:rsid w:val="00DB6B32"/>
    <w:rsid w:val="00DC009F"/>
    <w:rsid w:val="00DC37F6"/>
    <w:rsid w:val="00DC3A52"/>
    <w:rsid w:val="00DC3C7D"/>
    <w:rsid w:val="00DC5252"/>
    <w:rsid w:val="00DC74A1"/>
    <w:rsid w:val="00DD094E"/>
    <w:rsid w:val="00DD2D45"/>
    <w:rsid w:val="00DD30CD"/>
    <w:rsid w:val="00DD3704"/>
    <w:rsid w:val="00DD441A"/>
    <w:rsid w:val="00DD7403"/>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4F57"/>
    <w:rsid w:val="00E0537D"/>
    <w:rsid w:val="00E05B3A"/>
    <w:rsid w:val="00E05B65"/>
    <w:rsid w:val="00E12E82"/>
    <w:rsid w:val="00E138FC"/>
    <w:rsid w:val="00E1787D"/>
    <w:rsid w:val="00E22C5A"/>
    <w:rsid w:val="00E236D8"/>
    <w:rsid w:val="00E25820"/>
    <w:rsid w:val="00E25BBD"/>
    <w:rsid w:val="00E3012E"/>
    <w:rsid w:val="00E30CB5"/>
    <w:rsid w:val="00E31433"/>
    <w:rsid w:val="00E31489"/>
    <w:rsid w:val="00E340CD"/>
    <w:rsid w:val="00E3492B"/>
    <w:rsid w:val="00E37F5A"/>
    <w:rsid w:val="00E402C0"/>
    <w:rsid w:val="00E4049C"/>
    <w:rsid w:val="00E40929"/>
    <w:rsid w:val="00E42EBE"/>
    <w:rsid w:val="00E4354D"/>
    <w:rsid w:val="00E43D04"/>
    <w:rsid w:val="00E44037"/>
    <w:rsid w:val="00E52E75"/>
    <w:rsid w:val="00E564EB"/>
    <w:rsid w:val="00E57A2C"/>
    <w:rsid w:val="00E60383"/>
    <w:rsid w:val="00E647C2"/>
    <w:rsid w:val="00E6609F"/>
    <w:rsid w:val="00E67749"/>
    <w:rsid w:val="00E67848"/>
    <w:rsid w:val="00E7064A"/>
    <w:rsid w:val="00E7251D"/>
    <w:rsid w:val="00E72553"/>
    <w:rsid w:val="00E743A6"/>
    <w:rsid w:val="00E75E1E"/>
    <w:rsid w:val="00E76E05"/>
    <w:rsid w:val="00E81779"/>
    <w:rsid w:val="00E84DC4"/>
    <w:rsid w:val="00E84F3E"/>
    <w:rsid w:val="00E853AA"/>
    <w:rsid w:val="00E85C37"/>
    <w:rsid w:val="00E86133"/>
    <w:rsid w:val="00E865C4"/>
    <w:rsid w:val="00E923AF"/>
    <w:rsid w:val="00E92E10"/>
    <w:rsid w:val="00E94EF5"/>
    <w:rsid w:val="00E95693"/>
    <w:rsid w:val="00E975ED"/>
    <w:rsid w:val="00EA1479"/>
    <w:rsid w:val="00EA299C"/>
    <w:rsid w:val="00EA4564"/>
    <w:rsid w:val="00EA59B8"/>
    <w:rsid w:val="00EA5E47"/>
    <w:rsid w:val="00EA6241"/>
    <w:rsid w:val="00EA62E6"/>
    <w:rsid w:val="00EA7D97"/>
    <w:rsid w:val="00EB1B38"/>
    <w:rsid w:val="00EB1DD2"/>
    <w:rsid w:val="00EB48D6"/>
    <w:rsid w:val="00EB62B3"/>
    <w:rsid w:val="00EC03C8"/>
    <w:rsid w:val="00EC44AA"/>
    <w:rsid w:val="00EC5E26"/>
    <w:rsid w:val="00EC69FE"/>
    <w:rsid w:val="00EC7836"/>
    <w:rsid w:val="00ED2D37"/>
    <w:rsid w:val="00ED3436"/>
    <w:rsid w:val="00ED46FA"/>
    <w:rsid w:val="00ED73D7"/>
    <w:rsid w:val="00EE0CD7"/>
    <w:rsid w:val="00EE3B2E"/>
    <w:rsid w:val="00EE5234"/>
    <w:rsid w:val="00EE5E46"/>
    <w:rsid w:val="00EE724A"/>
    <w:rsid w:val="00EF0401"/>
    <w:rsid w:val="00EF1E05"/>
    <w:rsid w:val="00EF43A7"/>
    <w:rsid w:val="00EF547D"/>
    <w:rsid w:val="00EF6575"/>
    <w:rsid w:val="00F00C4E"/>
    <w:rsid w:val="00F01541"/>
    <w:rsid w:val="00F0309F"/>
    <w:rsid w:val="00F03F09"/>
    <w:rsid w:val="00F05241"/>
    <w:rsid w:val="00F05725"/>
    <w:rsid w:val="00F063D0"/>
    <w:rsid w:val="00F07F39"/>
    <w:rsid w:val="00F1059C"/>
    <w:rsid w:val="00F1149B"/>
    <w:rsid w:val="00F14ADA"/>
    <w:rsid w:val="00F15F1A"/>
    <w:rsid w:val="00F169D2"/>
    <w:rsid w:val="00F20E36"/>
    <w:rsid w:val="00F210B8"/>
    <w:rsid w:val="00F21C9A"/>
    <w:rsid w:val="00F23137"/>
    <w:rsid w:val="00F2571C"/>
    <w:rsid w:val="00F25CA6"/>
    <w:rsid w:val="00F3081D"/>
    <w:rsid w:val="00F317BD"/>
    <w:rsid w:val="00F3348B"/>
    <w:rsid w:val="00F35CE5"/>
    <w:rsid w:val="00F35E30"/>
    <w:rsid w:val="00F36BE3"/>
    <w:rsid w:val="00F37119"/>
    <w:rsid w:val="00F41C0D"/>
    <w:rsid w:val="00F42B0C"/>
    <w:rsid w:val="00F44126"/>
    <w:rsid w:val="00F44E31"/>
    <w:rsid w:val="00F45FC3"/>
    <w:rsid w:val="00F46A28"/>
    <w:rsid w:val="00F50D47"/>
    <w:rsid w:val="00F51E78"/>
    <w:rsid w:val="00F523AA"/>
    <w:rsid w:val="00F55951"/>
    <w:rsid w:val="00F55CF5"/>
    <w:rsid w:val="00F562F9"/>
    <w:rsid w:val="00F6041B"/>
    <w:rsid w:val="00F62F0A"/>
    <w:rsid w:val="00F631AD"/>
    <w:rsid w:val="00F63384"/>
    <w:rsid w:val="00F66752"/>
    <w:rsid w:val="00F66934"/>
    <w:rsid w:val="00F67533"/>
    <w:rsid w:val="00F70EC7"/>
    <w:rsid w:val="00F738F2"/>
    <w:rsid w:val="00F74191"/>
    <w:rsid w:val="00F8125C"/>
    <w:rsid w:val="00F814DA"/>
    <w:rsid w:val="00F81F16"/>
    <w:rsid w:val="00F83A66"/>
    <w:rsid w:val="00F83C71"/>
    <w:rsid w:val="00F8437F"/>
    <w:rsid w:val="00F87860"/>
    <w:rsid w:val="00F87F4A"/>
    <w:rsid w:val="00F9126D"/>
    <w:rsid w:val="00F91F03"/>
    <w:rsid w:val="00F93AD1"/>
    <w:rsid w:val="00F94209"/>
    <w:rsid w:val="00FA10C9"/>
    <w:rsid w:val="00FA17CC"/>
    <w:rsid w:val="00FA23D2"/>
    <w:rsid w:val="00FA3270"/>
    <w:rsid w:val="00FA3736"/>
    <w:rsid w:val="00FA3A2C"/>
    <w:rsid w:val="00FA5F85"/>
    <w:rsid w:val="00FB07C9"/>
    <w:rsid w:val="00FB1256"/>
    <w:rsid w:val="00FB2498"/>
    <w:rsid w:val="00FB305A"/>
    <w:rsid w:val="00FC01A2"/>
    <w:rsid w:val="00FC039C"/>
    <w:rsid w:val="00FC08D3"/>
    <w:rsid w:val="00FC137A"/>
    <w:rsid w:val="00FC2D82"/>
    <w:rsid w:val="00FC30A7"/>
    <w:rsid w:val="00FC4297"/>
    <w:rsid w:val="00FC6308"/>
    <w:rsid w:val="00FD257C"/>
    <w:rsid w:val="00FD31BB"/>
    <w:rsid w:val="00FD48B6"/>
    <w:rsid w:val="00FD51BA"/>
    <w:rsid w:val="00FE0234"/>
    <w:rsid w:val="00FE0F01"/>
    <w:rsid w:val="00FE1FDE"/>
    <w:rsid w:val="00FE3109"/>
    <w:rsid w:val="00FE4807"/>
    <w:rsid w:val="00FE6993"/>
    <w:rsid w:val="00FE6C3F"/>
    <w:rsid w:val="00FE758F"/>
    <w:rsid w:val="00FE7CFF"/>
    <w:rsid w:val="00FF2D65"/>
    <w:rsid w:val="00FF3A43"/>
    <w:rsid w:val="00FF3BE6"/>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paragraph" w:customStyle="1" w:styleId="paragraph">
    <w:name w:val="paragraph"/>
    <w:basedOn w:val="a"/>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E236D8"/>
  </w:style>
  <w:style w:type="character" w:customStyle="1" w:styleId="eop">
    <w:name w:val="eop"/>
    <w:basedOn w:val="a0"/>
    <w:rsid w:val="00E236D8"/>
  </w:style>
  <w:style w:type="character" w:customStyle="1" w:styleId="spellingerror">
    <w:name w:val="spellingerror"/>
    <w:basedOn w:val="a0"/>
    <w:rsid w:val="00750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381</TotalTime>
  <Pages>5</Pages>
  <Words>1952</Words>
  <Characters>11132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Huawei-zfq2</cp:lastModifiedBy>
  <cp:revision>34</cp:revision>
  <dcterms:created xsi:type="dcterms:W3CDTF">2019-06-12T03:13:00Z</dcterms:created>
  <dcterms:modified xsi:type="dcterms:W3CDTF">2019-06-18T14:02:00Z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(3)od5MmWz+KcA4hxWNICRozztw8t5YOEO1eGDmGZoTlBhrJTwYIUhm/uSNUkDXQdFiL9fnCoBD
YUuaZI+XjosoOqsC5SUr7+DLNXatK7MfY79gPCKu1JbW8JY1LXCf27SOK5MkqqOIhq5o2r4w
JDOyt+PbxOz8KpzZwsUCDD6KRycoO2ye/Ugqqa6fabuITDK+JOdixPyLh+5zS6YKX7CQwil1
QxiJjfgzw26kFK8fed</vt:lpwstr>
  </property>
  <property fmtid="{D5CDD505-2E9C-101B-9397-08002B2CF9AE}" pid="3" name="_2015_ms_pID_7253431">
    <vt:lpwstr>UpvNgZ26KyzQR8m2b1IyHIVKbPPTdm4BXW5PpdgfuBt3CX/0LzyYr6
zsS1DihdPs0nbTgxzNfT3yBXiMq8tBVQQX1SU0vLKcfEmito4g0oiBcMNWERH0rC+IFdJsv7
VuRn0LsSVXWJ0Sobnm3YzRsPI/d9dWv994qN5PFpF+Szo7Uopb/Ebg6UgjwcaqtwC1pfJ1+m
pagylFMBPpR7+CB7/BLvV1t3TQMYG/yoxlt5</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ies>
</file>